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60"/>
        <w:rPr>
          <w:rFonts w:ascii="仿宋_GB2312" w:hAnsi="华文仿宋" w:eastAsia="仿宋_GB2312" w:cs="宋体"/>
          <w:kern w:val="0"/>
          <w:sz w:val="32"/>
          <w:szCs w:val="32"/>
        </w:rPr>
      </w:pPr>
      <w:r>
        <w:rPr>
          <w:rFonts w:hint="eastAsia" w:ascii="仿宋_GB2312" w:hAnsi="华文仿宋" w:eastAsia="仿宋_GB2312" w:cs="宋体"/>
          <w:kern w:val="0"/>
          <w:sz w:val="32"/>
          <w:szCs w:val="32"/>
        </w:rPr>
        <w:t>附件</w:t>
      </w:r>
      <w:r>
        <w:rPr>
          <w:rFonts w:hint="eastAsia" w:ascii="仿宋_GB2312" w:hAnsi="华文仿宋" w:eastAsia="仿宋_GB2312" w:cs="宋体"/>
          <w:kern w:val="0"/>
          <w:sz w:val="32"/>
          <w:szCs w:val="32"/>
          <w:lang w:val="en-US" w:eastAsia="zh-CN"/>
        </w:rPr>
        <w:t>5</w:t>
      </w:r>
    </w:p>
    <w:p>
      <w:pPr>
        <w:jc w:val="right"/>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p>
    <w:p>
      <w:pPr>
        <w:jc w:val="center"/>
        <w:rPr>
          <w:rFonts w:ascii="仿宋_GB2312" w:hAnsi="华文仿宋" w:eastAsia="仿宋_GB2312" w:cs="宋体"/>
          <w:kern w:val="0"/>
          <w:sz w:val="32"/>
          <w:szCs w:val="32"/>
        </w:rPr>
      </w:pPr>
      <w:r>
        <w:rPr>
          <w:rFonts w:hint="eastAsia" w:ascii="仿宋_GB2312" w:hAnsi="华文仿宋" w:eastAsia="仿宋_GB2312" w:cs="宋体"/>
          <w:kern w:val="0"/>
          <w:sz w:val="32"/>
          <w:szCs w:val="32"/>
        </w:rPr>
        <w:t>诚信声明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rPr>
          <w:rFonts w:hint="eastAsia" w:ascii="宋体" w:hAnsi="宋体" w:eastAsia="方正仿宋_GBK" w:cs="宋体"/>
          <w:i w:val="0"/>
          <w:caps w:val="0"/>
          <w:color w:val="333333"/>
          <w:spacing w:val="0"/>
          <w:sz w:val="24"/>
          <w:szCs w:val="24"/>
          <w:lang w:val="en-US" w:eastAsia="zh-CN"/>
        </w:rPr>
      </w:pPr>
      <w:r>
        <w:rPr>
          <w:rFonts w:hint="eastAsia" w:ascii="仿宋_GB2312" w:hAnsi="华文仿宋" w:eastAsia="仿宋_GB2312" w:cs="宋体"/>
          <w:kern w:val="0"/>
          <w:sz w:val="32"/>
          <w:szCs w:val="32"/>
        </w:rPr>
        <w:t>采购项目名称：</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致：                   （采购人名称）：</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w:t>
      </w:r>
      <w:bookmarkStart w:id="0" w:name="_GoBack"/>
      <w:bookmarkEnd w:id="0"/>
      <w:r>
        <w:rPr>
          <w:rFonts w:hint="eastAsia" w:ascii="仿宋_GB2312" w:hAnsi="华文仿宋" w:eastAsia="仿宋_GB2312" w:cs="宋体"/>
          <w:kern w:val="0"/>
          <w:sz w:val="32"/>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特此声明。</w:t>
      </w:r>
    </w:p>
    <w:p>
      <w:pPr>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                               （供应商公章）</w:t>
      </w:r>
    </w:p>
    <w:p>
      <w:pPr>
        <w:ind w:right="1600"/>
        <w:jc w:val="right"/>
        <w:rPr>
          <w:rFonts w:ascii="仿宋_GB2312" w:hAnsi="华文仿宋" w:eastAsia="仿宋_GB2312" w:cs="宋体"/>
          <w:kern w:val="0"/>
          <w:sz w:val="32"/>
          <w:szCs w:val="32"/>
        </w:rPr>
      </w:pPr>
      <w:r>
        <w:rPr>
          <w:rFonts w:hint="eastAsia" w:ascii="仿宋_GB2312" w:hAnsi="华文仿宋" w:eastAsia="仿宋_GB2312" w:cs="宋体"/>
          <w:kern w:val="0"/>
          <w:sz w:val="32"/>
          <w:szCs w:val="32"/>
        </w:rPr>
        <w:t xml:space="preserve">联系方式：       </w:t>
      </w:r>
    </w:p>
    <w:p>
      <w:r>
        <w:rPr>
          <w:rFonts w:hint="eastAsia" w:ascii="仿宋_GB2312" w:hAnsi="华文仿宋" w:eastAsia="仿宋_GB2312" w:cs="宋体"/>
          <w:kern w:val="0"/>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27"/>
    <w:rsid w:val="00DE7927"/>
    <w:rsid w:val="43D9097C"/>
    <w:rsid w:val="69F84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326</Characters>
  <Lines>2</Lines>
  <Paragraphs>1</Paragraphs>
  <TotalTime>0</TotalTime>
  <ScaleCrop>false</ScaleCrop>
  <LinksUpToDate>false</LinksUpToDate>
  <CharactersWithSpaces>382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2019-07-19T09:57:00Z</dcterms:created>
  <dc:creator>Administrator</dc:creator>
  <cp:lastModifiedBy>寂静天空</cp:lastModifiedBy>
  <dcterms:modified xsi:type="dcterms:W3CDTF">2019-07-25T09:26:20Z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