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9C" w:rsidRDefault="00C02D9C" w:rsidP="00C02D9C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附件1：</w:t>
      </w:r>
    </w:p>
    <w:p w:rsidR="00C02D9C" w:rsidRDefault="00C02D9C" w:rsidP="00C02D9C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C02D9C" w:rsidRPr="00E516F9" w:rsidRDefault="00C02D9C" w:rsidP="00C02D9C">
      <w:pPr>
        <w:ind w:firstLineChars="200" w:firstLine="640"/>
        <w:jc w:val="center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大乐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透品牌</w:t>
      </w:r>
      <w:r>
        <w:rPr>
          <w:rFonts w:ascii="仿宋_GB2312" w:eastAsia="仿宋_GB2312" w:hAnsi="仿宋" w:cs="宋体"/>
          <w:kern w:val="0"/>
          <w:sz w:val="32"/>
          <w:szCs w:val="32"/>
        </w:rPr>
        <w:t>微</w:t>
      </w:r>
      <w:proofErr w:type="gramEnd"/>
      <w:r>
        <w:rPr>
          <w:rFonts w:ascii="仿宋_GB2312" w:eastAsia="仿宋_GB2312" w:hAnsi="仿宋" w:cs="宋体"/>
          <w:kern w:val="0"/>
          <w:sz w:val="32"/>
          <w:szCs w:val="32"/>
        </w:rPr>
        <w:t>视频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推广</w:t>
      </w:r>
      <w:r>
        <w:rPr>
          <w:rFonts w:ascii="方正仿宋_GBK" w:eastAsia="方正仿宋_GBK"/>
          <w:sz w:val="32"/>
          <w:szCs w:val="32"/>
        </w:rPr>
        <w:t>项目</w:t>
      </w:r>
      <w:r>
        <w:rPr>
          <w:rFonts w:ascii="方正仿宋_GBK" w:eastAsia="方正仿宋_GBK" w:hint="eastAsia"/>
          <w:sz w:val="32"/>
          <w:szCs w:val="32"/>
        </w:rPr>
        <w:t>相关要求</w:t>
      </w:r>
    </w:p>
    <w:p w:rsidR="00C02D9C" w:rsidRDefault="00C02D9C" w:rsidP="00C02D9C">
      <w:pPr>
        <w:ind w:firstLineChars="200" w:firstLine="640"/>
        <w:jc w:val="center"/>
        <w:rPr>
          <w:rFonts w:ascii="仿宋_GB2312" w:eastAsia="仿宋_GB2312" w:hAnsi="华文仿宋" w:cs="宋体"/>
          <w:kern w:val="0"/>
          <w:sz w:val="32"/>
          <w:szCs w:val="32"/>
        </w:rPr>
      </w:pP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 xml:space="preserve">   一年一度的浪漫七夕将至，为提升体彩大乐</w:t>
      </w:r>
      <w:proofErr w:type="gramStart"/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透品牌</w:t>
      </w:r>
      <w:proofErr w:type="gramEnd"/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认知度与曝光率，进一步吸引潜在年轻群体关注大乐透，特在</w:t>
      </w:r>
      <w:proofErr w:type="gramStart"/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七夕前夕</w:t>
      </w:r>
      <w:proofErr w:type="gramEnd"/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开展大乐</w:t>
      </w:r>
      <w:proofErr w:type="gramStart"/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透品牌微</w:t>
      </w:r>
      <w:proofErr w:type="gramEnd"/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视频营销系列宣传活动。具体要</w:t>
      </w:r>
    </w:p>
    <w:p w:rsidR="00C02D9C" w:rsidRPr="00E516F9" w:rsidRDefault="00C02D9C" w:rsidP="00C02D9C">
      <w:pPr>
        <w:rPr>
          <w:rFonts w:ascii="仿宋_GB2312" w:eastAsia="仿宋_GB2312" w:hAnsi="华文仿宋" w:cs="宋体"/>
          <w:kern w:val="0"/>
          <w:sz w:val="32"/>
          <w:szCs w:val="32"/>
        </w:rPr>
      </w:pP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求如下：</w:t>
      </w:r>
    </w:p>
    <w:p w:rsidR="00C02D9C" w:rsidRPr="00E516F9" w:rsidRDefault="00C02D9C" w:rsidP="00C02D9C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一、</w:t>
      </w: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ab/>
        <w:t>拍摄主题</w:t>
      </w:r>
    </w:p>
    <w:p w:rsidR="00C02D9C" w:rsidRPr="00E516F9" w:rsidRDefault="00C02D9C" w:rsidP="00C02D9C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供应商应策划撰写视频脚本，脚本须突出大乐透元素、传播大乐透品牌、重塑大乐透文化。</w:t>
      </w:r>
    </w:p>
    <w:p w:rsidR="00C02D9C" w:rsidRPr="00E516F9" w:rsidRDefault="00C02D9C" w:rsidP="00C02D9C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二、</w:t>
      </w: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ab/>
        <w:t>拍摄内容</w:t>
      </w:r>
    </w:p>
    <w:p w:rsidR="00C02D9C" w:rsidRPr="00E516F9" w:rsidRDefault="00C02D9C" w:rsidP="00C02D9C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（一）突出大</w:t>
      </w:r>
      <w:proofErr w:type="gramStart"/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乐透正能量</w:t>
      </w:r>
      <w:proofErr w:type="gramEnd"/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，倡导年轻人遇到挫折不要气馁，不忘初心，要坚持梦想</w:t>
      </w:r>
    </w:p>
    <w:p w:rsidR="00C02D9C" w:rsidRPr="00E516F9" w:rsidRDefault="00C02D9C" w:rsidP="00C02D9C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（二）抓住年轻人注重“自我”的特点，突出大乐透的甜蜜公益。</w:t>
      </w:r>
    </w:p>
    <w:p w:rsidR="00C02D9C" w:rsidRPr="00E516F9" w:rsidRDefault="00C02D9C" w:rsidP="00C02D9C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（三）围绕第一次购彩的年轻人，宣传大乐透玩法特点，提高大乐透的认知度。</w:t>
      </w:r>
    </w:p>
    <w:p w:rsidR="00C02D9C" w:rsidRPr="00E516F9" w:rsidRDefault="00C02D9C" w:rsidP="00C02D9C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三、</w:t>
      </w: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ab/>
        <w:t>拍摄要求</w:t>
      </w:r>
    </w:p>
    <w:p w:rsidR="00C02D9C" w:rsidRPr="00E516F9" w:rsidRDefault="00C02D9C" w:rsidP="00C02D9C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（一）数量：4条</w:t>
      </w:r>
    </w:p>
    <w:p w:rsidR="00C02D9C" w:rsidRPr="00E516F9" w:rsidRDefault="00C02D9C" w:rsidP="00C02D9C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（二）视频要求：微视频画面清晰、音质流畅、品质优良，同期声普通话、方言皆可，支持MP4、MOV等各种视频播</w:t>
      </w: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lastRenderedPageBreak/>
        <w:t>放工具，可在微视频平台</w:t>
      </w:r>
      <w:proofErr w:type="gramStart"/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及微信进行</w:t>
      </w:r>
      <w:proofErr w:type="gramEnd"/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传播；微视频时间控制在1分钟以内。</w:t>
      </w:r>
    </w:p>
    <w:p w:rsidR="00C02D9C" w:rsidRDefault="00C02D9C" w:rsidP="00C02D9C">
      <w:pPr>
        <w:ind w:firstLineChars="200" w:firstLine="640"/>
        <w:jc w:val="center"/>
        <w:rPr>
          <w:rFonts w:ascii="仿宋_GB2312" w:eastAsia="仿宋_GB2312" w:hAnsi="华文仿宋" w:cs="宋体"/>
          <w:kern w:val="0"/>
          <w:sz w:val="32"/>
          <w:szCs w:val="32"/>
        </w:rPr>
      </w:pP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（三）播放时间：8月4日、8月5日、8月6日、8月7</w:t>
      </w:r>
    </w:p>
    <w:p w:rsidR="00C02D9C" w:rsidRPr="00E516F9" w:rsidRDefault="00C02D9C" w:rsidP="00C02D9C">
      <w:pPr>
        <w:rPr>
          <w:rFonts w:ascii="仿宋_GB2312" w:eastAsia="仿宋_GB2312" w:hAnsi="华文仿宋" w:cs="宋体"/>
          <w:kern w:val="0"/>
          <w:sz w:val="32"/>
          <w:szCs w:val="32"/>
        </w:rPr>
      </w:pP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日（</w:t>
      </w:r>
      <w:proofErr w:type="gramStart"/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每天各播一个</w:t>
      </w:r>
      <w:proofErr w:type="gramEnd"/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）。</w:t>
      </w:r>
    </w:p>
    <w:p w:rsidR="00C02D9C" w:rsidRDefault="00C02D9C" w:rsidP="00C02D9C">
      <w:pPr>
        <w:ind w:firstLineChars="200" w:firstLine="640"/>
        <w:jc w:val="center"/>
        <w:rPr>
          <w:rFonts w:ascii="仿宋_GB2312" w:eastAsia="仿宋_GB2312" w:hAnsi="华文仿宋" w:cs="宋体"/>
          <w:kern w:val="0"/>
          <w:sz w:val="32"/>
          <w:szCs w:val="32"/>
        </w:rPr>
      </w:pP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（四）播放渠道：</w:t>
      </w:r>
      <w:proofErr w:type="gramStart"/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抖音微</w:t>
      </w:r>
      <w:proofErr w:type="gramEnd"/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视频平台、今日头条号、2个社</w:t>
      </w:r>
    </w:p>
    <w:p w:rsidR="00C02D9C" w:rsidRPr="00E516F9" w:rsidRDefault="00C02D9C" w:rsidP="00C02D9C">
      <w:pPr>
        <w:rPr>
          <w:rFonts w:ascii="仿宋_GB2312" w:eastAsia="仿宋_GB2312" w:hAnsi="华文仿宋" w:cs="宋体"/>
          <w:kern w:val="0"/>
          <w:sz w:val="32"/>
          <w:szCs w:val="32"/>
        </w:rPr>
      </w:pPr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会社交群。</w:t>
      </w:r>
    </w:p>
    <w:p w:rsidR="00C02D9C" w:rsidRDefault="00C02D9C" w:rsidP="00C02D9C">
      <w:r w:rsidRPr="00E516F9">
        <w:rPr>
          <w:rFonts w:ascii="仿宋_GB2312" w:eastAsia="仿宋_GB2312" w:hAnsi="华文仿宋" w:cs="宋体" w:hint="eastAsia"/>
          <w:kern w:val="0"/>
          <w:sz w:val="32"/>
          <w:szCs w:val="32"/>
        </w:rPr>
        <w:t>（五）推广要求：至少两个微视频播放量上5万以上。</w:t>
      </w:r>
      <w:bookmarkStart w:id="0" w:name="_GoBack"/>
      <w:bookmarkEnd w:id="0"/>
    </w:p>
    <w:sectPr w:rsidR="00C02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9C"/>
    <w:rsid w:val="00C0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FDC8B-C5F4-4905-ABCE-C1472929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2019-07-29T09:51:00Z</dcterms:created>
  <dcterms:modified xsi:type="dcterms:W3CDTF">2019-07-29T09:52:00Z</dcterms:modified>
</cp:coreProperties>
</file>