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1E" w:rsidRDefault="0089061E" w:rsidP="0089061E">
      <w:pPr>
        <w:widowControl/>
        <w:spacing w:line="450" w:lineRule="atLeast"/>
        <w:jc w:val="left"/>
      </w:pPr>
      <w:r>
        <w:rPr>
          <w:rFonts w:ascii="方正仿宋_GBK" w:eastAsia="方正仿宋_GBK" w:hAnsi="方正仿宋_GBK" w:cs="方正仿宋_GBK" w:hint="eastAsia"/>
          <w:bCs/>
          <w:color w:val="3E3A39"/>
          <w:kern w:val="0"/>
          <w:sz w:val="32"/>
          <w:szCs w:val="32"/>
          <w:lang w:bidi="ar"/>
        </w:rPr>
        <w:t xml:space="preserve">附件1： </w:t>
      </w:r>
    </w:p>
    <w:p w:rsidR="0089061E" w:rsidRDefault="0089061E" w:rsidP="0089061E">
      <w:pPr>
        <w:widowControl/>
        <w:spacing w:line="520" w:lineRule="exact"/>
        <w:jc w:val="center"/>
      </w:pPr>
      <w:r>
        <w:rPr>
          <w:rFonts w:ascii="宋体" w:hAnsi="宋体" w:cs="宋体" w:hint="eastAsia"/>
          <w:b/>
          <w:color w:val="3E3A39"/>
          <w:kern w:val="0"/>
          <w:sz w:val="44"/>
          <w:szCs w:val="44"/>
          <w:lang w:bidi="ar"/>
        </w:rPr>
        <w:t>投标报价表</w:t>
      </w:r>
    </w:p>
    <w:p w:rsidR="0089061E" w:rsidRDefault="0089061E" w:rsidP="0089061E">
      <w:pPr>
        <w:spacing w:line="460" w:lineRule="exact"/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140"/>
        <w:gridCol w:w="2150"/>
        <w:gridCol w:w="1500"/>
        <w:gridCol w:w="1824"/>
      </w:tblGrid>
      <w:tr w:rsidR="0089061E" w:rsidTr="004877C4">
        <w:trPr>
          <w:cantSplit/>
          <w:trHeight w:val="625"/>
        </w:trPr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投标人全称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061E" w:rsidRDefault="0089061E" w:rsidP="004877C4">
            <w:pPr>
              <w:widowControl/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9061E" w:rsidTr="004877C4">
        <w:trPr>
          <w:trHeight w:val="79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投标项目名称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采购期限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投放周期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投标单价</w:t>
            </w:r>
          </w:p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Cs/>
                <w:color w:val="3E3A39"/>
                <w:kern w:val="0"/>
                <w:sz w:val="32"/>
                <w:szCs w:val="32"/>
                <w:lang w:bidi="ar"/>
              </w:rPr>
              <w:t>元/周/面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89061E" w:rsidTr="004877C4">
        <w:trPr>
          <w:trHeight w:val="122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居民社区及写字楼宇电梯内平面广告年度定点投放询价采购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2020年1月1日至2020年12月31日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一周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1E" w:rsidRDefault="0089061E" w:rsidP="004877C4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</w:tbl>
    <w:p w:rsidR="0089061E" w:rsidRDefault="0089061E" w:rsidP="0089061E">
      <w:pPr>
        <w:widowControl/>
        <w:spacing w:line="450" w:lineRule="atLeast"/>
        <w:ind w:firstLineChars="100" w:firstLine="320"/>
        <w:jc w:val="left"/>
        <w:rPr>
          <w:rFonts w:ascii="方正仿宋_GBK" w:eastAsia="方正仿宋_GBK" w:hAnsi="方正仿宋_GBK" w:cs="方正仿宋_GBK" w:hint="eastAsia"/>
          <w:bCs/>
          <w:color w:val="3E3A39"/>
          <w:kern w:val="0"/>
          <w:sz w:val="32"/>
          <w:szCs w:val="32"/>
          <w:lang w:bidi="ar"/>
        </w:rPr>
      </w:pPr>
    </w:p>
    <w:p w:rsidR="0089061E" w:rsidRDefault="0089061E" w:rsidP="0089061E">
      <w:pPr>
        <w:widowControl/>
        <w:spacing w:line="450" w:lineRule="atLeast"/>
        <w:ind w:firstLineChars="100" w:firstLine="320"/>
        <w:jc w:val="left"/>
        <w:rPr>
          <w:rFonts w:ascii="方正仿宋_GBK" w:eastAsia="方正仿宋_GBK" w:hAnsi="方正仿宋_GBK" w:cs="方正仿宋_GBK" w:hint="eastAsia"/>
          <w:bCs/>
          <w:color w:val="3E3A39"/>
          <w:kern w:val="0"/>
          <w:sz w:val="32"/>
          <w:szCs w:val="32"/>
          <w:lang w:bidi="ar"/>
        </w:rPr>
      </w:pPr>
    </w:p>
    <w:p w:rsidR="0089061E" w:rsidRDefault="0089061E" w:rsidP="0089061E">
      <w:pPr>
        <w:widowControl/>
        <w:spacing w:line="450" w:lineRule="atLeast"/>
        <w:ind w:firstLineChars="100" w:firstLine="320"/>
        <w:jc w:val="left"/>
      </w:pPr>
      <w:r>
        <w:rPr>
          <w:rFonts w:ascii="方正仿宋_GBK" w:eastAsia="方正仿宋_GBK" w:hAnsi="方正仿宋_GBK" w:cs="方正仿宋_GBK" w:hint="eastAsia"/>
          <w:bCs/>
          <w:color w:val="3E3A39"/>
          <w:kern w:val="0"/>
          <w:sz w:val="32"/>
          <w:szCs w:val="32"/>
          <w:lang w:bidi="ar"/>
        </w:rPr>
        <w:t xml:space="preserve">投标人（公章）：        法人授权代表（签字）： </w:t>
      </w:r>
    </w:p>
    <w:p w:rsidR="0089061E" w:rsidRDefault="0089061E" w:rsidP="0089061E">
      <w:pPr>
        <w:widowControl/>
        <w:wordWrap w:val="0"/>
        <w:spacing w:line="450" w:lineRule="atLeast"/>
        <w:jc w:val="center"/>
      </w:pPr>
      <w:r>
        <w:rPr>
          <w:rFonts w:ascii="方正仿宋_GBK" w:eastAsia="方正仿宋_GBK" w:hAnsi="方正仿宋_GBK" w:cs="方正仿宋_GBK" w:hint="eastAsia"/>
          <w:bCs/>
          <w:color w:val="3E3A39"/>
          <w:kern w:val="0"/>
          <w:sz w:val="32"/>
          <w:szCs w:val="32"/>
          <w:lang w:bidi="ar"/>
        </w:rPr>
        <w:t xml:space="preserve">                         年   月   日   </w:t>
      </w:r>
    </w:p>
    <w:p w:rsidR="002418BA" w:rsidRPr="0089061E" w:rsidRDefault="002418BA" w:rsidP="0089061E">
      <w:bookmarkStart w:id="0" w:name="_GoBack"/>
      <w:bookmarkEnd w:id="0"/>
    </w:p>
    <w:sectPr w:rsidR="002418BA" w:rsidRPr="00890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A3" w:rsidRDefault="002355A3" w:rsidP="0089061E">
      <w:r>
        <w:separator/>
      </w:r>
    </w:p>
  </w:endnote>
  <w:endnote w:type="continuationSeparator" w:id="0">
    <w:p w:rsidR="002355A3" w:rsidRDefault="002355A3" w:rsidP="008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A3" w:rsidRDefault="002355A3" w:rsidP="0089061E">
      <w:r>
        <w:separator/>
      </w:r>
    </w:p>
  </w:footnote>
  <w:footnote w:type="continuationSeparator" w:id="0">
    <w:p w:rsidR="002355A3" w:rsidRDefault="002355A3" w:rsidP="00890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BA"/>
    <w:rsid w:val="002355A3"/>
    <w:rsid w:val="002418BA"/>
    <w:rsid w:val="008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CC42E"/>
  <w15:chartTrackingRefBased/>
  <w15:docId w15:val="{44577052-D059-4BD3-BED9-7AA46B7E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61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6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2019-12-27T09:21:00Z</dcterms:created>
  <dcterms:modified xsi:type="dcterms:W3CDTF">2019-12-27T09:26:00Z</dcterms:modified>
</cp:coreProperties>
</file>