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320" w:rsidRDefault="00085320" w:rsidP="00085320">
      <w:pPr>
        <w:widowControl/>
        <w:snapToGrid w:val="0"/>
        <w:spacing w:line="520" w:lineRule="exact"/>
        <w:jc w:val="left"/>
        <w:rPr>
          <w:rFonts w:ascii="仿宋_GB2312" w:eastAsia="仿宋_GB2312" w:hAnsi="华文仿宋" w:cs="宋体"/>
          <w:kern w:val="0"/>
          <w:sz w:val="32"/>
          <w:szCs w:val="32"/>
        </w:rPr>
      </w:pPr>
      <w:bookmarkStart w:id="0" w:name="_Hlk26780881"/>
      <w:r>
        <w:rPr>
          <w:rFonts w:ascii="仿宋_GB2312" w:eastAsia="仿宋_GB2312" w:hAnsi="华文仿宋" w:cs="宋体" w:hint="eastAsia"/>
          <w:kern w:val="0"/>
          <w:sz w:val="32"/>
          <w:szCs w:val="32"/>
        </w:rPr>
        <w:t>附件2：</w:t>
      </w:r>
    </w:p>
    <w:bookmarkEnd w:id="0"/>
    <w:p w:rsidR="00085320" w:rsidRDefault="00085320" w:rsidP="00085320">
      <w:pPr>
        <w:widowControl/>
        <w:spacing w:line="560" w:lineRule="exact"/>
        <w:jc w:val="center"/>
        <w:rPr>
          <w:sz w:val="32"/>
          <w:szCs w:val="32"/>
        </w:rPr>
      </w:pPr>
      <w:r>
        <w:rPr>
          <w:rFonts w:ascii="方正仿宋_GBK" w:eastAsia="方正仿宋_GBK" w:hAnsi="方正仿宋_GBK" w:cs="方正仿宋_GBK" w:hint="eastAsia"/>
          <w:bCs/>
          <w:color w:val="3E3A39"/>
          <w:kern w:val="0"/>
          <w:sz w:val="32"/>
          <w:szCs w:val="32"/>
          <w:lang w:bidi="ar"/>
        </w:rPr>
        <w:t>诚信声明</w:t>
      </w:r>
    </w:p>
    <w:p w:rsidR="00085320" w:rsidRDefault="00085320" w:rsidP="00085320">
      <w:pPr>
        <w:widowControl/>
        <w:spacing w:line="560" w:lineRule="exact"/>
        <w:rPr>
          <w:sz w:val="32"/>
          <w:szCs w:val="32"/>
        </w:rPr>
      </w:pPr>
      <w:r>
        <w:rPr>
          <w:rFonts w:ascii="方正仿宋_GBK" w:eastAsia="方正仿宋_GBK" w:hAnsi="方正仿宋_GBK" w:cs="方正仿宋_GBK" w:hint="eastAsia"/>
          <w:bCs/>
          <w:color w:val="3E3A39"/>
          <w:kern w:val="0"/>
          <w:sz w:val="32"/>
          <w:szCs w:val="32"/>
          <w:lang w:bidi="ar"/>
        </w:rPr>
        <w:t xml:space="preserve">                                               </w:t>
      </w:r>
    </w:p>
    <w:p w:rsidR="00085320" w:rsidRDefault="00085320" w:rsidP="00085320">
      <w:pPr>
        <w:widowControl/>
        <w:spacing w:line="560" w:lineRule="exact"/>
        <w:rPr>
          <w:sz w:val="32"/>
          <w:szCs w:val="32"/>
        </w:rPr>
      </w:pPr>
      <w:r>
        <w:rPr>
          <w:rFonts w:ascii="方正仿宋_GBK" w:eastAsia="方正仿宋_GBK" w:hAnsi="方正仿宋_GBK" w:cs="方正仿宋_GBK" w:hint="eastAsia"/>
          <w:bCs/>
          <w:color w:val="3E3A39"/>
          <w:kern w:val="0"/>
          <w:sz w:val="32"/>
          <w:szCs w:val="32"/>
          <w:lang w:bidi="ar"/>
        </w:rPr>
        <w:t>致：</w:t>
      </w:r>
      <w:r>
        <w:rPr>
          <w:rFonts w:ascii="方正仿宋_GBK" w:eastAsia="方正仿宋_GBK" w:hAnsi="方正仿宋_GBK" w:cs="方正仿宋_GBK" w:hint="eastAsia"/>
          <w:bCs/>
          <w:color w:val="3E3A39"/>
          <w:kern w:val="0"/>
          <w:sz w:val="32"/>
          <w:szCs w:val="32"/>
          <w:u w:val="single"/>
          <w:lang w:bidi="ar"/>
        </w:rPr>
        <w:t xml:space="preserve"> 重庆市体育彩票管理中心</w:t>
      </w:r>
      <w:r>
        <w:rPr>
          <w:rFonts w:ascii="方正仿宋_GBK" w:eastAsia="方正仿宋_GBK" w:hAnsi="方正仿宋_GBK" w:cs="方正仿宋_GBK" w:hint="eastAsia"/>
          <w:bCs/>
          <w:color w:val="3E3A39"/>
          <w:kern w:val="0"/>
          <w:sz w:val="32"/>
          <w:szCs w:val="32"/>
          <w:lang w:bidi="ar"/>
        </w:rPr>
        <w:t>：</w:t>
      </w:r>
      <w:bookmarkStart w:id="1" w:name="_GoBack"/>
      <w:bookmarkEnd w:id="1"/>
    </w:p>
    <w:p w:rsidR="00085320" w:rsidRDefault="00085320" w:rsidP="00085320">
      <w:pPr>
        <w:widowControl/>
        <w:spacing w:line="560" w:lineRule="exact"/>
        <w:rPr>
          <w:sz w:val="32"/>
          <w:szCs w:val="32"/>
        </w:rPr>
      </w:pPr>
      <w:r>
        <w:rPr>
          <w:rFonts w:ascii="方正仿宋_GBK" w:eastAsia="方正仿宋_GBK" w:hAnsi="方正仿宋_GBK" w:cs="方正仿宋_GBK" w:hint="eastAsia"/>
          <w:bCs/>
          <w:color w:val="3E3A39"/>
          <w:kern w:val="0"/>
          <w:sz w:val="32"/>
          <w:szCs w:val="32"/>
          <w:lang w:bidi="ar"/>
        </w:rPr>
        <w:t xml:space="preserve">    </w:t>
      </w:r>
      <w:r w:rsidRPr="00223EE3">
        <w:rPr>
          <w:rFonts w:ascii="方正仿宋_GBK" w:eastAsia="方正仿宋_GBK" w:hAnsi="方正仿宋_GBK" w:cs="方正仿宋_GBK" w:hint="eastAsia"/>
          <w:bCs/>
          <w:color w:val="3E3A39"/>
          <w:kern w:val="0"/>
          <w:sz w:val="32"/>
          <w:szCs w:val="32"/>
          <w:u w:val="single"/>
          <w:lang w:bidi="ar"/>
        </w:rPr>
        <w:t xml:space="preserve"> </w:t>
      </w:r>
      <w:r>
        <w:rPr>
          <w:rFonts w:ascii="方正仿宋_GBK" w:eastAsia="方正仿宋_GBK" w:hAnsi="方正仿宋_GBK" w:cs="方正仿宋_GBK" w:hint="eastAsia"/>
          <w:bCs/>
          <w:color w:val="3E3A39"/>
          <w:kern w:val="0"/>
          <w:sz w:val="32"/>
          <w:szCs w:val="32"/>
          <w:u w:val="single"/>
          <w:lang w:bidi="ar"/>
        </w:rPr>
        <w:t xml:space="preserve">                  </w:t>
      </w:r>
      <w:r>
        <w:rPr>
          <w:rFonts w:ascii="方正仿宋_GBK" w:eastAsia="方正仿宋_GBK" w:hAnsi="方正仿宋_GBK" w:cs="方正仿宋_GBK" w:hint="eastAsia"/>
          <w:bCs/>
          <w:color w:val="3E3A39"/>
          <w:kern w:val="0"/>
          <w:sz w:val="32"/>
          <w:szCs w:val="32"/>
          <w:lang w:bidi="ar"/>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085320" w:rsidRDefault="00085320" w:rsidP="00085320">
      <w:pPr>
        <w:widowControl/>
        <w:spacing w:line="560" w:lineRule="exact"/>
        <w:rPr>
          <w:sz w:val="32"/>
          <w:szCs w:val="32"/>
        </w:rPr>
      </w:pPr>
      <w:r>
        <w:rPr>
          <w:rFonts w:ascii="方正仿宋_GBK" w:eastAsia="方正仿宋_GBK" w:hAnsi="方正仿宋_GBK" w:cs="方正仿宋_GBK" w:hint="eastAsia"/>
          <w:bCs/>
          <w:color w:val="3E3A39"/>
          <w:kern w:val="0"/>
          <w:sz w:val="32"/>
          <w:szCs w:val="32"/>
          <w:lang w:bidi="ar"/>
        </w:rPr>
        <w:t xml:space="preserve">    特此声明。</w:t>
      </w:r>
    </w:p>
    <w:p w:rsidR="00085320" w:rsidRDefault="00085320" w:rsidP="00085320">
      <w:pPr>
        <w:widowControl/>
        <w:spacing w:line="560" w:lineRule="exact"/>
        <w:rPr>
          <w:sz w:val="32"/>
          <w:szCs w:val="32"/>
        </w:rPr>
      </w:pPr>
      <w:r>
        <w:rPr>
          <w:rFonts w:ascii="方正仿宋_GBK" w:eastAsia="方正仿宋_GBK" w:hAnsi="方正仿宋_GBK" w:cs="方正仿宋_GBK" w:hint="eastAsia"/>
          <w:bCs/>
          <w:color w:val="3E3A39"/>
          <w:kern w:val="0"/>
          <w:sz w:val="32"/>
          <w:szCs w:val="32"/>
          <w:lang w:bidi="ar"/>
        </w:rPr>
        <w:t xml:space="preserve"> </w:t>
      </w:r>
    </w:p>
    <w:p w:rsidR="00085320" w:rsidRDefault="00085320" w:rsidP="00085320">
      <w:pPr>
        <w:widowControl/>
        <w:wordWrap w:val="0"/>
        <w:spacing w:line="560" w:lineRule="exact"/>
        <w:ind w:firstLineChars="1800" w:firstLine="5760"/>
        <w:rPr>
          <w:sz w:val="32"/>
          <w:szCs w:val="32"/>
        </w:rPr>
      </w:pPr>
      <w:r>
        <w:rPr>
          <w:rFonts w:ascii="方正仿宋_GBK" w:eastAsia="方正仿宋_GBK" w:hAnsi="方正仿宋_GBK" w:cs="方正仿宋_GBK" w:hint="eastAsia"/>
          <w:bCs/>
          <w:color w:val="3E3A39"/>
          <w:kern w:val="0"/>
          <w:sz w:val="32"/>
          <w:szCs w:val="32"/>
          <w:lang w:bidi="ar"/>
        </w:rPr>
        <w:t xml:space="preserve">（供应商公章）  </w:t>
      </w:r>
    </w:p>
    <w:p w:rsidR="00085320" w:rsidRDefault="00085320" w:rsidP="00085320">
      <w:pPr>
        <w:widowControl/>
        <w:spacing w:line="560" w:lineRule="exact"/>
        <w:ind w:right="1280" w:firstLineChars="1700" w:firstLine="5440"/>
        <w:rPr>
          <w:sz w:val="32"/>
          <w:szCs w:val="32"/>
        </w:rPr>
      </w:pPr>
      <w:r>
        <w:rPr>
          <w:rFonts w:ascii="方正仿宋_GBK" w:eastAsia="方正仿宋_GBK" w:hAnsi="方正仿宋_GBK" w:cs="方正仿宋_GBK" w:hint="eastAsia"/>
          <w:bCs/>
          <w:color w:val="3E3A39"/>
          <w:kern w:val="0"/>
          <w:sz w:val="32"/>
          <w:szCs w:val="32"/>
          <w:lang w:bidi="ar"/>
        </w:rPr>
        <w:t xml:space="preserve">联系方式：        </w:t>
      </w:r>
    </w:p>
    <w:p w:rsidR="00085320" w:rsidRDefault="00085320" w:rsidP="00085320">
      <w:pPr>
        <w:jc w:val="right"/>
      </w:pPr>
      <w:r>
        <w:rPr>
          <w:rFonts w:ascii="方正仿宋_GBK" w:eastAsia="方正仿宋_GBK" w:hAnsi="方正仿宋_GBK" w:cs="方正仿宋_GBK" w:hint="eastAsia"/>
          <w:bCs/>
          <w:color w:val="3E3A39"/>
          <w:kern w:val="0"/>
          <w:sz w:val="32"/>
          <w:szCs w:val="32"/>
          <w:lang w:bidi="ar"/>
        </w:rPr>
        <w:t xml:space="preserve">年   月   日  </w:t>
      </w:r>
    </w:p>
    <w:sectPr w:rsidR="000853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320"/>
    <w:rsid w:val="00085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E5B8"/>
  <w15:chartTrackingRefBased/>
  <w15:docId w15:val="{0CC52988-F1E9-4636-B598-26C26CE6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3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2020-03-13T01:44:00Z</dcterms:created>
  <dcterms:modified xsi:type="dcterms:W3CDTF">2020-03-13T01:44:00Z</dcterms:modified>
</cp:coreProperties>
</file>