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DFEB" w14:textId="77777777" w:rsidR="00767727" w:rsidRDefault="00767727" w:rsidP="00767727">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37BB1FAD" w14:textId="77777777" w:rsidR="00767727" w:rsidRDefault="00767727" w:rsidP="00767727">
      <w:pPr>
        <w:widowControl/>
        <w:snapToGrid w:val="0"/>
        <w:spacing w:line="520" w:lineRule="exact"/>
        <w:jc w:val="left"/>
        <w:rPr>
          <w:rFonts w:ascii="仿宋_GB2312" w:eastAsia="仿宋_GB2312" w:hAnsi="华文仿宋" w:cs="宋体" w:hint="eastAsia"/>
          <w:kern w:val="0"/>
          <w:sz w:val="32"/>
          <w:szCs w:val="32"/>
        </w:rPr>
      </w:pPr>
    </w:p>
    <w:p w14:paraId="20BAF981" w14:textId="77777777" w:rsidR="00767727" w:rsidRDefault="00767727" w:rsidP="00767727">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4002928B" w14:textId="77777777" w:rsidR="00767727" w:rsidRDefault="00767727" w:rsidP="0076772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3DBCBFAE" w14:textId="77777777" w:rsidR="00767727" w:rsidRDefault="00767727" w:rsidP="00767727">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_GBK" w:cs="方正仿宋_GBK" w:hint="eastAsia"/>
          <w:bCs/>
          <w:sz w:val="32"/>
          <w:szCs w:val="32"/>
          <w:u w:val="single"/>
        </w:rPr>
        <w:t>体彩大乐透“善行暖春”品牌联合营销活动执行供应商采购项目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0D12403E" w14:textId="77777777" w:rsidR="00767727" w:rsidRDefault="00767727" w:rsidP="0076772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10374FAF" w14:textId="77777777" w:rsidR="00767727" w:rsidRDefault="00767727" w:rsidP="0076772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34F8B927" w14:textId="77777777" w:rsidR="00767727" w:rsidRDefault="00767727" w:rsidP="0076772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44E3D912" w14:textId="77777777" w:rsidR="00767727" w:rsidRDefault="00767727" w:rsidP="0076772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740B6173" w14:textId="77777777" w:rsidR="00767727" w:rsidRDefault="00767727" w:rsidP="0076772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73A677C7" w14:textId="77777777" w:rsidR="00767727" w:rsidRDefault="00767727" w:rsidP="00767727">
      <w:pPr>
        <w:ind w:firstLineChars="200" w:firstLine="640"/>
        <w:jc w:val="left"/>
        <w:rPr>
          <w:rFonts w:ascii="方正仿宋_GBK" w:eastAsia="方正仿宋_GBK" w:hAnsi="方正仿宋_GBK" w:cs="方正仿宋_GBK"/>
          <w:bCs/>
          <w:sz w:val="32"/>
          <w:szCs w:val="32"/>
        </w:rPr>
      </w:pPr>
    </w:p>
    <w:p w14:paraId="544E0900" w14:textId="77777777" w:rsidR="00767727" w:rsidRDefault="00767727" w:rsidP="00767727">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50BC1AA4" w14:textId="77777777" w:rsidR="00767727" w:rsidRDefault="00767727" w:rsidP="0076772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5B56F705" w14:textId="77777777" w:rsidR="00767727" w:rsidRDefault="00767727" w:rsidP="00767727">
      <w:pPr>
        <w:jc w:val="right"/>
      </w:pPr>
      <w:r>
        <w:rPr>
          <w:rFonts w:ascii="方正仿宋_GBK" w:eastAsia="方正仿宋_GBK" w:hAnsi="方正仿宋_GBK" w:cs="方正仿宋_GBK" w:hint="eastAsia"/>
          <w:bCs/>
          <w:sz w:val="32"/>
          <w:szCs w:val="32"/>
        </w:rPr>
        <w:t>年     月    日</w:t>
      </w:r>
    </w:p>
    <w:p w14:paraId="6D84A890"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27"/>
    <w:rsid w:val="000B3209"/>
    <w:rsid w:val="0076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5641"/>
  <w15:chartTrackingRefBased/>
  <w15:docId w15:val="{E34269EC-ACCD-436F-A032-A909C1D8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72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2022-02-17T08:56:00Z</dcterms:created>
  <dcterms:modified xsi:type="dcterms:W3CDTF">2022-02-17T08:56:00Z</dcterms:modified>
</cp:coreProperties>
</file>