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779E" w14:textId="77777777" w:rsidR="00D72F30" w:rsidRDefault="00D72F30" w:rsidP="00D72F30">
      <w:pPr>
        <w:pStyle w:val="a3"/>
        <w:spacing w:before="0" w:beforeAutospacing="0" w:after="0" w:afterAutospacing="0" w:line="560" w:lineRule="exact"/>
        <w:ind w:right="1925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附件1：</w:t>
      </w:r>
    </w:p>
    <w:p w14:paraId="44CFB3C7" w14:textId="77777777" w:rsidR="00D72F30" w:rsidRDefault="00D72F30" w:rsidP="00D72F30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AnsiTheme="minorEastAsia"/>
          <w:bCs/>
          <w:sz w:val="44"/>
          <w:szCs w:val="44"/>
        </w:rPr>
      </w:pPr>
      <w:r>
        <w:rPr>
          <w:rFonts w:ascii="方正小标宋_GBK" w:eastAsia="方正小标宋_GBK" w:hAnsiTheme="minorEastAsia" w:hint="eastAsia"/>
          <w:bCs/>
          <w:sz w:val="44"/>
          <w:szCs w:val="44"/>
        </w:rPr>
        <w:t>重庆市体育彩票管理</w:t>
      </w:r>
    </w:p>
    <w:p w14:paraId="6F30A8CA" w14:textId="77777777" w:rsidR="00D72F30" w:rsidRDefault="00D72F30" w:rsidP="00D72F30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AnsiTheme="minorEastAsia"/>
          <w:bCs/>
          <w:sz w:val="44"/>
          <w:szCs w:val="44"/>
        </w:rPr>
      </w:pPr>
      <w:r>
        <w:rPr>
          <w:rFonts w:ascii="方正小标宋_GBK" w:eastAsia="方正小标宋_GBK" w:hAnsiTheme="minorEastAsia" w:hint="eastAsia"/>
          <w:bCs/>
          <w:sz w:val="44"/>
          <w:szCs w:val="44"/>
        </w:rPr>
        <w:t>中心专管员培训体系建设项目要求</w:t>
      </w:r>
    </w:p>
    <w:p w14:paraId="38C842DF" w14:textId="77777777" w:rsidR="00D72F30" w:rsidRDefault="00D72F30" w:rsidP="00D72F30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Theme="minorEastAsia" w:cs="方正仿宋_GBK"/>
          <w:sz w:val="32"/>
          <w:szCs w:val="32"/>
        </w:rPr>
      </w:pPr>
      <w:r>
        <w:rPr>
          <w:rFonts w:ascii="方正仿宋_GBK" w:eastAsia="方正仿宋_GBK" w:hAnsiTheme="minorEastAsia" w:cs="方正仿宋_GBK" w:hint="eastAsia"/>
          <w:sz w:val="32"/>
          <w:szCs w:val="32"/>
        </w:rPr>
        <w:t>一、项目目的</w:t>
      </w:r>
    </w:p>
    <w:p w14:paraId="75BA37A8" w14:textId="77777777" w:rsidR="00D72F30" w:rsidRDefault="00D72F30" w:rsidP="00D72F30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Theme="minorEastAsia" w:cs="方正仿宋_GBK"/>
          <w:sz w:val="32"/>
          <w:szCs w:val="32"/>
        </w:rPr>
      </w:pPr>
      <w:r>
        <w:rPr>
          <w:rFonts w:ascii="方正仿宋_GBK" w:eastAsia="方正仿宋_GBK" w:hAnsiTheme="minorEastAsia" w:cs="方正仿宋_GBK" w:hint="eastAsia"/>
          <w:sz w:val="32"/>
          <w:szCs w:val="32"/>
        </w:rPr>
        <w:t>健全专管员培训体系，制定专管员三年培训规划。</w:t>
      </w:r>
    </w:p>
    <w:p w14:paraId="03F60F49" w14:textId="77777777" w:rsidR="00D72F30" w:rsidRDefault="00D72F30" w:rsidP="00D72F30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Theme="minorEastAsia" w:cs="方正仿宋_GBK"/>
          <w:sz w:val="32"/>
          <w:szCs w:val="32"/>
        </w:rPr>
      </w:pPr>
      <w:r>
        <w:rPr>
          <w:rFonts w:ascii="方正仿宋_GBK" w:eastAsia="方正仿宋_GBK" w:hAnsiTheme="minorEastAsia" w:cs="方正仿宋_GBK" w:hint="eastAsia"/>
          <w:sz w:val="32"/>
          <w:szCs w:val="32"/>
        </w:rPr>
        <w:t>二、项目内容</w:t>
      </w:r>
    </w:p>
    <w:p w14:paraId="11B522B0" w14:textId="77777777" w:rsidR="00D72F30" w:rsidRDefault="00D72F30" w:rsidP="00D72F30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Theme="minorEastAsia" w:cs="方正仿宋_GBK"/>
          <w:sz w:val="32"/>
          <w:szCs w:val="32"/>
        </w:rPr>
      </w:pPr>
      <w:r>
        <w:rPr>
          <w:rFonts w:ascii="方正仿宋_GBK" w:eastAsia="方正仿宋_GBK" w:hAnsiTheme="minorEastAsia" w:cs="方正仿宋_GBK" w:hint="eastAsia"/>
          <w:sz w:val="32"/>
          <w:szCs w:val="32"/>
        </w:rPr>
        <w:t>（一）完善专管员培训相关制度，包括但不限于培训实施管理、培训效果评估、专管</w:t>
      </w:r>
      <w:proofErr w:type="gramStart"/>
      <w:r>
        <w:rPr>
          <w:rFonts w:ascii="方正仿宋_GBK" w:eastAsia="方正仿宋_GBK" w:hAnsiTheme="minorEastAsia" w:cs="方正仿宋_GBK" w:hint="eastAsia"/>
          <w:sz w:val="32"/>
          <w:szCs w:val="32"/>
        </w:rPr>
        <w:t>员能力</w:t>
      </w:r>
      <w:proofErr w:type="gramEnd"/>
      <w:r>
        <w:rPr>
          <w:rFonts w:ascii="方正仿宋_GBK" w:eastAsia="方正仿宋_GBK" w:hAnsiTheme="minorEastAsia" w:cs="方正仿宋_GBK" w:hint="eastAsia"/>
          <w:sz w:val="32"/>
          <w:szCs w:val="32"/>
        </w:rPr>
        <w:t>素质评价、培训积分管理等。</w:t>
      </w:r>
    </w:p>
    <w:p w14:paraId="6D007222" w14:textId="77777777" w:rsidR="00D72F30" w:rsidRDefault="00D72F30" w:rsidP="00D72F30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Theme="minorEastAsia" w:cs="方正仿宋_GBK"/>
          <w:sz w:val="32"/>
          <w:szCs w:val="32"/>
        </w:rPr>
      </w:pPr>
      <w:r>
        <w:rPr>
          <w:rFonts w:ascii="方正仿宋_GBK" w:eastAsia="方正仿宋_GBK" w:hAnsiTheme="minorEastAsia" w:cs="方正仿宋_GBK" w:hint="eastAsia"/>
          <w:sz w:val="32"/>
          <w:szCs w:val="32"/>
        </w:rPr>
        <w:t>（二）结合采购人要求搭建专管员培训课程体系。</w:t>
      </w:r>
    </w:p>
    <w:p w14:paraId="45276508" w14:textId="77777777" w:rsidR="00D72F30" w:rsidRDefault="00D72F30" w:rsidP="00D72F30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Theme="minorEastAsia" w:cs="方正仿宋_GBK"/>
          <w:sz w:val="32"/>
          <w:szCs w:val="32"/>
        </w:rPr>
      </w:pPr>
      <w:r>
        <w:rPr>
          <w:rFonts w:ascii="方正仿宋_GBK" w:eastAsia="方正仿宋_GBK" w:hAnsiTheme="minorEastAsia" w:cs="方正仿宋_GBK" w:hint="eastAsia"/>
          <w:sz w:val="32"/>
          <w:szCs w:val="32"/>
        </w:rPr>
        <w:t>（三）开发培训课件不低于</w:t>
      </w:r>
      <w:r>
        <w:rPr>
          <w:rFonts w:ascii="方正仿宋_GBK" w:eastAsia="方正仿宋_GBK" w:hAnsiTheme="minorEastAsia" w:cs="方正仿宋_GBK"/>
          <w:sz w:val="32"/>
          <w:szCs w:val="32"/>
        </w:rPr>
        <w:t>8</w:t>
      </w:r>
      <w:r>
        <w:rPr>
          <w:rFonts w:ascii="方正仿宋_GBK" w:eastAsia="方正仿宋_GBK" w:hAnsiTheme="minorEastAsia" w:cs="方正仿宋_GBK" w:hint="eastAsia"/>
          <w:sz w:val="32"/>
          <w:szCs w:val="32"/>
        </w:rPr>
        <w:t>个。</w:t>
      </w:r>
    </w:p>
    <w:p w14:paraId="135BC64A" w14:textId="77777777" w:rsidR="00D72F30" w:rsidRDefault="00D72F30" w:rsidP="00D72F30">
      <w:pPr>
        <w:spacing w:line="560" w:lineRule="exact"/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具体课件开发</w:t>
      </w:r>
      <w:r>
        <w:rPr>
          <w:rFonts w:ascii="方正仿宋_GBK" w:eastAsia="方正仿宋_GBK" w:hAnsiTheme="minorEastAsia"/>
          <w:sz w:val="32"/>
          <w:szCs w:val="32"/>
        </w:rPr>
        <w:t>内容</w:t>
      </w:r>
      <w:r>
        <w:rPr>
          <w:rFonts w:ascii="方正仿宋_GBK" w:eastAsia="方正仿宋_GBK" w:hAnsiTheme="minorEastAsia" w:hint="eastAsia"/>
          <w:sz w:val="32"/>
          <w:szCs w:val="32"/>
        </w:rPr>
        <w:t>包括但不限于：</w:t>
      </w:r>
    </w:p>
    <w:tbl>
      <w:tblPr>
        <w:tblStyle w:val="a4"/>
        <w:tblW w:w="8296" w:type="dxa"/>
        <w:tblLook w:val="04A0" w:firstRow="1" w:lastRow="0" w:firstColumn="1" w:lastColumn="0" w:noHBand="0" w:noVBand="1"/>
      </w:tblPr>
      <w:tblGrid>
        <w:gridCol w:w="1838"/>
        <w:gridCol w:w="2300"/>
        <w:gridCol w:w="4158"/>
      </w:tblGrid>
      <w:tr w:rsidR="00D72F30" w14:paraId="4A91F8B2" w14:textId="77777777" w:rsidTr="00844836">
        <w:tc>
          <w:tcPr>
            <w:tcW w:w="1838" w:type="dxa"/>
          </w:tcPr>
          <w:p w14:paraId="42D2CB51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序号</w:t>
            </w:r>
          </w:p>
        </w:tc>
        <w:tc>
          <w:tcPr>
            <w:tcW w:w="2300" w:type="dxa"/>
          </w:tcPr>
          <w:p w14:paraId="2BCEB260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培训类别</w:t>
            </w:r>
          </w:p>
        </w:tc>
        <w:tc>
          <w:tcPr>
            <w:tcW w:w="4158" w:type="dxa"/>
          </w:tcPr>
          <w:p w14:paraId="339DDF72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主要内容</w:t>
            </w:r>
          </w:p>
        </w:tc>
      </w:tr>
      <w:tr w:rsidR="00D72F30" w14:paraId="749B967F" w14:textId="77777777" w:rsidTr="00844836">
        <w:tc>
          <w:tcPr>
            <w:tcW w:w="1838" w:type="dxa"/>
            <w:vAlign w:val="center"/>
          </w:tcPr>
          <w:p w14:paraId="5CFEAE29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1</w:t>
            </w:r>
          </w:p>
        </w:tc>
        <w:tc>
          <w:tcPr>
            <w:tcW w:w="2300" w:type="dxa"/>
            <w:vAlign w:val="center"/>
          </w:tcPr>
          <w:p w14:paraId="316C5182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思想素质</w:t>
            </w:r>
          </w:p>
        </w:tc>
        <w:tc>
          <w:tcPr>
            <w:tcW w:w="4158" w:type="dxa"/>
          </w:tcPr>
          <w:p w14:paraId="237FB04F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政治素养</w:t>
            </w:r>
            <w:r>
              <w:rPr>
                <w:rFonts w:ascii="方正仿宋_GBK" w:eastAsia="方正仿宋_GBK" w:hAnsi="宋体"/>
                <w:sz w:val="32"/>
                <w:szCs w:val="32"/>
              </w:rPr>
              <w:t>、危机意识、服务意识</w:t>
            </w:r>
            <w:r>
              <w:rPr>
                <w:rFonts w:ascii="方正仿宋_GBK" w:eastAsia="方正仿宋_GBK" w:hAnsi="宋体" w:hint="eastAsia"/>
                <w:sz w:val="32"/>
                <w:szCs w:val="32"/>
              </w:rPr>
              <w:t>、</w:t>
            </w:r>
            <w:r>
              <w:rPr>
                <w:rFonts w:ascii="方正仿宋_GBK" w:eastAsia="方正仿宋_GBK" w:hAnsi="宋体"/>
                <w:sz w:val="32"/>
                <w:szCs w:val="32"/>
              </w:rPr>
              <w:t>大局意识等</w:t>
            </w:r>
          </w:p>
        </w:tc>
      </w:tr>
      <w:tr w:rsidR="00D72F30" w14:paraId="3F0929EB" w14:textId="77777777" w:rsidTr="00844836">
        <w:tc>
          <w:tcPr>
            <w:tcW w:w="1838" w:type="dxa"/>
            <w:vMerge w:val="restart"/>
            <w:vAlign w:val="center"/>
          </w:tcPr>
          <w:p w14:paraId="0FE97123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2</w:t>
            </w:r>
          </w:p>
        </w:tc>
        <w:tc>
          <w:tcPr>
            <w:tcW w:w="2300" w:type="dxa"/>
            <w:vMerge w:val="restart"/>
            <w:vAlign w:val="center"/>
          </w:tcPr>
          <w:p w14:paraId="09A60DE1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管理服务技能</w:t>
            </w:r>
          </w:p>
        </w:tc>
        <w:tc>
          <w:tcPr>
            <w:tcW w:w="4158" w:type="dxa"/>
          </w:tcPr>
          <w:p w14:paraId="426F3320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综合服务能力</w:t>
            </w:r>
          </w:p>
        </w:tc>
      </w:tr>
      <w:tr w:rsidR="00D72F30" w14:paraId="58B8E274" w14:textId="77777777" w:rsidTr="00844836">
        <w:tc>
          <w:tcPr>
            <w:tcW w:w="1838" w:type="dxa"/>
            <w:vMerge/>
            <w:vAlign w:val="center"/>
          </w:tcPr>
          <w:p w14:paraId="5D99E74C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  <w:tc>
          <w:tcPr>
            <w:tcW w:w="2300" w:type="dxa"/>
            <w:vMerge/>
          </w:tcPr>
          <w:p w14:paraId="744B4106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  <w:tc>
          <w:tcPr>
            <w:tcW w:w="4158" w:type="dxa"/>
          </w:tcPr>
          <w:p w14:paraId="060A6B09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团队管理技能</w:t>
            </w:r>
          </w:p>
        </w:tc>
      </w:tr>
      <w:tr w:rsidR="00D72F30" w14:paraId="7F9E4CDF" w14:textId="77777777" w:rsidTr="00844836">
        <w:tc>
          <w:tcPr>
            <w:tcW w:w="1838" w:type="dxa"/>
            <w:vMerge w:val="restart"/>
            <w:vAlign w:val="center"/>
          </w:tcPr>
          <w:p w14:paraId="47D46018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3</w:t>
            </w:r>
          </w:p>
        </w:tc>
        <w:tc>
          <w:tcPr>
            <w:tcW w:w="2300" w:type="dxa"/>
            <w:vMerge w:val="restart"/>
            <w:vAlign w:val="center"/>
          </w:tcPr>
          <w:p w14:paraId="39775E66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行业分析</w:t>
            </w:r>
          </w:p>
        </w:tc>
        <w:tc>
          <w:tcPr>
            <w:tcW w:w="4158" w:type="dxa"/>
          </w:tcPr>
          <w:p w14:paraId="336D3530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连锁行业现状分析</w:t>
            </w:r>
          </w:p>
        </w:tc>
      </w:tr>
      <w:tr w:rsidR="00D72F30" w14:paraId="67379444" w14:textId="77777777" w:rsidTr="00844836">
        <w:tc>
          <w:tcPr>
            <w:tcW w:w="1838" w:type="dxa"/>
            <w:vMerge/>
            <w:vAlign w:val="center"/>
          </w:tcPr>
          <w:p w14:paraId="76F8106D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  <w:tc>
          <w:tcPr>
            <w:tcW w:w="2300" w:type="dxa"/>
            <w:vMerge/>
            <w:vAlign w:val="center"/>
          </w:tcPr>
          <w:p w14:paraId="259B2AE6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  <w:tc>
          <w:tcPr>
            <w:tcW w:w="4158" w:type="dxa"/>
          </w:tcPr>
          <w:p w14:paraId="4CC9726D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行业整体分析</w:t>
            </w:r>
          </w:p>
        </w:tc>
      </w:tr>
      <w:tr w:rsidR="00D72F30" w14:paraId="601A96AC" w14:textId="77777777" w:rsidTr="00844836">
        <w:tc>
          <w:tcPr>
            <w:tcW w:w="1838" w:type="dxa"/>
            <w:vMerge/>
            <w:vAlign w:val="center"/>
          </w:tcPr>
          <w:p w14:paraId="5A3FD848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  <w:tc>
          <w:tcPr>
            <w:tcW w:w="2300" w:type="dxa"/>
            <w:vMerge/>
            <w:vAlign w:val="center"/>
          </w:tcPr>
          <w:p w14:paraId="5E592B5B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  <w:tc>
          <w:tcPr>
            <w:tcW w:w="4158" w:type="dxa"/>
          </w:tcPr>
          <w:p w14:paraId="1DE11CCD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数据</w:t>
            </w:r>
            <w:r>
              <w:rPr>
                <w:rFonts w:ascii="方正仿宋_GBK" w:eastAsia="方正仿宋_GBK" w:hAnsi="宋体"/>
                <w:sz w:val="32"/>
                <w:szCs w:val="32"/>
              </w:rPr>
              <w:t>分析</w:t>
            </w:r>
          </w:p>
        </w:tc>
      </w:tr>
      <w:tr w:rsidR="00D72F30" w14:paraId="185ED3D0" w14:textId="77777777" w:rsidTr="00844836">
        <w:tc>
          <w:tcPr>
            <w:tcW w:w="1838" w:type="dxa"/>
            <w:vMerge w:val="restart"/>
            <w:vAlign w:val="center"/>
          </w:tcPr>
          <w:p w14:paraId="77133925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4</w:t>
            </w:r>
          </w:p>
        </w:tc>
        <w:tc>
          <w:tcPr>
            <w:tcW w:w="2300" w:type="dxa"/>
            <w:vMerge w:val="restart"/>
            <w:vAlign w:val="center"/>
          </w:tcPr>
          <w:p w14:paraId="37843987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运营技能</w:t>
            </w:r>
          </w:p>
        </w:tc>
        <w:tc>
          <w:tcPr>
            <w:tcW w:w="4158" w:type="dxa"/>
          </w:tcPr>
          <w:p w14:paraId="669FB7E6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专卖店运营技能</w:t>
            </w:r>
          </w:p>
        </w:tc>
      </w:tr>
      <w:tr w:rsidR="00D72F30" w14:paraId="714919AF" w14:textId="77777777" w:rsidTr="00844836">
        <w:tc>
          <w:tcPr>
            <w:tcW w:w="1838" w:type="dxa"/>
            <w:vMerge/>
            <w:vAlign w:val="center"/>
          </w:tcPr>
          <w:p w14:paraId="08F0A390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  <w:tc>
          <w:tcPr>
            <w:tcW w:w="2300" w:type="dxa"/>
            <w:vMerge/>
            <w:vAlign w:val="center"/>
          </w:tcPr>
          <w:p w14:paraId="12BF8C5A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  <w:tc>
          <w:tcPr>
            <w:tcW w:w="4158" w:type="dxa"/>
          </w:tcPr>
          <w:p w14:paraId="597825A5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应急突发应对技能</w:t>
            </w:r>
          </w:p>
        </w:tc>
      </w:tr>
      <w:tr w:rsidR="00D72F30" w14:paraId="626ECFD1" w14:textId="77777777" w:rsidTr="00844836">
        <w:tc>
          <w:tcPr>
            <w:tcW w:w="1838" w:type="dxa"/>
            <w:vMerge w:val="restart"/>
            <w:vAlign w:val="center"/>
          </w:tcPr>
          <w:p w14:paraId="1C6B3A40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5</w:t>
            </w:r>
          </w:p>
        </w:tc>
        <w:tc>
          <w:tcPr>
            <w:tcW w:w="2300" w:type="dxa"/>
            <w:vMerge w:val="restart"/>
            <w:vAlign w:val="center"/>
          </w:tcPr>
          <w:p w14:paraId="58A65D79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客户维护</w:t>
            </w:r>
          </w:p>
        </w:tc>
        <w:tc>
          <w:tcPr>
            <w:tcW w:w="4158" w:type="dxa"/>
          </w:tcPr>
          <w:p w14:paraId="015CDBF4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Ansi="宋体" w:hint="eastAsia"/>
                <w:sz w:val="32"/>
                <w:szCs w:val="32"/>
              </w:rPr>
              <w:t>客情维护</w:t>
            </w:r>
            <w:proofErr w:type="gramEnd"/>
            <w:r>
              <w:rPr>
                <w:rFonts w:ascii="方正仿宋_GBK" w:eastAsia="方正仿宋_GBK" w:hAnsi="宋体" w:hint="eastAsia"/>
                <w:sz w:val="32"/>
                <w:szCs w:val="32"/>
              </w:rPr>
              <w:t>技能提升</w:t>
            </w:r>
          </w:p>
        </w:tc>
      </w:tr>
      <w:tr w:rsidR="00D72F30" w14:paraId="1AF0013A" w14:textId="77777777" w:rsidTr="00844836">
        <w:tc>
          <w:tcPr>
            <w:tcW w:w="1838" w:type="dxa"/>
            <w:vMerge/>
          </w:tcPr>
          <w:p w14:paraId="50277D43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  <w:tc>
          <w:tcPr>
            <w:tcW w:w="2300" w:type="dxa"/>
            <w:vMerge/>
          </w:tcPr>
          <w:p w14:paraId="15FD4DB5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  <w:tc>
          <w:tcPr>
            <w:tcW w:w="4158" w:type="dxa"/>
          </w:tcPr>
          <w:p w14:paraId="319ACE7B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客户日常管理技能</w:t>
            </w:r>
          </w:p>
        </w:tc>
      </w:tr>
      <w:tr w:rsidR="00D72F30" w14:paraId="3EBC32D2" w14:textId="77777777" w:rsidTr="00844836">
        <w:tc>
          <w:tcPr>
            <w:tcW w:w="1838" w:type="dxa"/>
            <w:vMerge w:val="restart"/>
            <w:vAlign w:val="center"/>
          </w:tcPr>
          <w:p w14:paraId="046BDEEC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lastRenderedPageBreak/>
              <w:t>6</w:t>
            </w:r>
          </w:p>
        </w:tc>
        <w:tc>
          <w:tcPr>
            <w:tcW w:w="2300" w:type="dxa"/>
            <w:vMerge w:val="restart"/>
          </w:tcPr>
          <w:p w14:paraId="3953B6D6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渠道开发及管理维护</w:t>
            </w:r>
          </w:p>
        </w:tc>
        <w:tc>
          <w:tcPr>
            <w:tcW w:w="4158" w:type="dxa"/>
          </w:tcPr>
          <w:p w14:paraId="5B9A04EF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如何找到合适的门面</w:t>
            </w:r>
          </w:p>
        </w:tc>
      </w:tr>
      <w:tr w:rsidR="00D72F30" w14:paraId="19820BC0" w14:textId="77777777" w:rsidTr="00844836">
        <w:tc>
          <w:tcPr>
            <w:tcW w:w="1838" w:type="dxa"/>
            <w:vMerge/>
            <w:vAlign w:val="center"/>
          </w:tcPr>
          <w:p w14:paraId="54F66EA4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  <w:tc>
          <w:tcPr>
            <w:tcW w:w="2300" w:type="dxa"/>
            <w:vMerge/>
          </w:tcPr>
          <w:p w14:paraId="0CFF66F1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  <w:tc>
          <w:tcPr>
            <w:tcW w:w="4158" w:type="dxa"/>
          </w:tcPr>
          <w:p w14:paraId="3D1CEB77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门店日常管理及维护</w:t>
            </w:r>
          </w:p>
        </w:tc>
      </w:tr>
      <w:tr w:rsidR="00D72F30" w14:paraId="74F0F4F4" w14:textId="77777777" w:rsidTr="00844836">
        <w:tc>
          <w:tcPr>
            <w:tcW w:w="1838" w:type="dxa"/>
            <w:vMerge w:val="restart"/>
            <w:vAlign w:val="center"/>
          </w:tcPr>
          <w:p w14:paraId="2D097E39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7</w:t>
            </w:r>
          </w:p>
        </w:tc>
        <w:tc>
          <w:tcPr>
            <w:tcW w:w="2300" w:type="dxa"/>
            <w:vMerge w:val="restart"/>
            <w:vAlign w:val="center"/>
          </w:tcPr>
          <w:p w14:paraId="603C1065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品牌建设与维护</w:t>
            </w:r>
          </w:p>
        </w:tc>
        <w:tc>
          <w:tcPr>
            <w:tcW w:w="4158" w:type="dxa"/>
          </w:tcPr>
          <w:p w14:paraId="7B4DDBAA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品牌传播与氛围营造</w:t>
            </w:r>
          </w:p>
        </w:tc>
      </w:tr>
      <w:tr w:rsidR="00D72F30" w14:paraId="41FD63E7" w14:textId="77777777" w:rsidTr="00844836">
        <w:tc>
          <w:tcPr>
            <w:tcW w:w="1838" w:type="dxa"/>
            <w:vMerge/>
            <w:vAlign w:val="center"/>
          </w:tcPr>
          <w:p w14:paraId="5AF21991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  <w:tc>
          <w:tcPr>
            <w:tcW w:w="2300" w:type="dxa"/>
            <w:vMerge/>
            <w:vAlign w:val="center"/>
          </w:tcPr>
          <w:p w14:paraId="14CBC34B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  <w:tc>
          <w:tcPr>
            <w:tcW w:w="4158" w:type="dxa"/>
          </w:tcPr>
          <w:p w14:paraId="680FD222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提升单店品牌影响力</w:t>
            </w:r>
          </w:p>
        </w:tc>
      </w:tr>
      <w:tr w:rsidR="00D72F30" w14:paraId="52E80B45" w14:textId="77777777" w:rsidTr="00844836">
        <w:tc>
          <w:tcPr>
            <w:tcW w:w="1838" w:type="dxa"/>
            <w:vMerge w:val="restart"/>
            <w:vAlign w:val="center"/>
          </w:tcPr>
          <w:p w14:paraId="30EE70EE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8</w:t>
            </w:r>
          </w:p>
        </w:tc>
        <w:tc>
          <w:tcPr>
            <w:tcW w:w="2300" w:type="dxa"/>
            <w:vMerge w:val="restart"/>
            <w:vAlign w:val="center"/>
          </w:tcPr>
          <w:p w14:paraId="466F3666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营销推广</w:t>
            </w:r>
          </w:p>
        </w:tc>
        <w:tc>
          <w:tcPr>
            <w:tcW w:w="4158" w:type="dxa"/>
          </w:tcPr>
          <w:p w14:paraId="3386BC06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营销活动策划</w:t>
            </w:r>
          </w:p>
        </w:tc>
      </w:tr>
      <w:tr w:rsidR="00D72F30" w14:paraId="6573B817" w14:textId="77777777" w:rsidTr="00844836">
        <w:tc>
          <w:tcPr>
            <w:tcW w:w="1838" w:type="dxa"/>
            <w:vMerge/>
          </w:tcPr>
          <w:p w14:paraId="2B052EC8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  <w:tc>
          <w:tcPr>
            <w:tcW w:w="2300" w:type="dxa"/>
            <w:vMerge/>
          </w:tcPr>
          <w:p w14:paraId="00E08AE6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</w:p>
        </w:tc>
        <w:tc>
          <w:tcPr>
            <w:tcW w:w="4158" w:type="dxa"/>
          </w:tcPr>
          <w:p w14:paraId="413D3DAC" w14:textId="77777777" w:rsidR="00D72F30" w:rsidRDefault="00D72F30" w:rsidP="00844836">
            <w:pPr>
              <w:spacing w:line="560" w:lineRule="exact"/>
              <w:jc w:val="center"/>
              <w:rPr>
                <w:rFonts w:ascii="方正仿宋_GBK" w:eastAsia="方正仿宋_GBK" w:hAnsi="宋体"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sz w:val="32"/>
                <w:szCs w:val="32"/>
              </w:rPr>
              <w:t>开展二次营销</w:t>
            </w:r>
          </w:p>
        </w:tc>
      </w:tr>
    </w:tbl>
    <w:p w14:paraId="236A3009" w14:textId="77777777" w:rsidR="00D72F30" w:rsidRDefault="00D72F30" w:rsidP="00D72F30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Theme="minorEastAsia" w:cs="方正仿宋_GBK"/>
          <w:sz w:val="32"/>
          <w:szCs w:val="32"/>
        </w:rPr>
      </w:pPr>
      <w:r>
        <w:rPr>
          <w:rFonts w:ascii="方正仿宋_GBK" w:eastAsia="方正仿宋_GBK" w:hAnsiTheme="minorEastAsia" w:cs="方正仿宋_GBK" w:hint="eastAsia"/>
          <w:sz w:val="32"/>
          <w:szCs w:val="32"/>
        </w:rPr>
        <w:t>特别</w:t>
      </w:r>
      <w:r>
        <w:rPr>
          <w:rFonts w:ascii="方正仿宋_GBK" w:eastAsia="方正仿宋_GBK" w:hAnsiTheme="minorEastAsia" w:cs="方正仿宋_GBK"/>
          <w:sz w:val="32"/>
          <w:szCs w:val="32"/>
        </w:rPr>
        <w:t>说明：在摸底</w:t>
      </w:r>
      <w:r>
        <w:rPr>
          <w:rFonts w:ascii="方正仿宋_GBK" w:eastAsia="方正仿宋_GBK" w:hAnsiTheme="minorEastAsia" w:cs="方正仿宋_GBK" w:hint="eastAsia"/>
          <w:sz w:val="32"/>
          <w:szCs w:val="32"/>
        </w:rPr>
        <w:t>和</w:t>
      </w:r>
      <w:r>
        <w:rPr>
          <w:rFonts w:ascii="方正仿宋_GBK" w:eastAsia="方正仿宋_GBK" w:hAnsiTheme="minorEastAsia" w:cs="方正仿宋_GBK"/>
          <w:sz w:val="32"/>
          <w:szCs w:val="32"/>
        </w:rPr>
        <w:t>培训</w:t>
      </w:r>
      <w:r>
        <w:rPr>
          <w:rFonts w:ascii="方正仿宋_GBK" w:eastAsia="方正仿宋_GBK" w:hAnsiTheme="minorEastAsia" w:cs="方正仿宋_GBK" w:hint="eastAsia"/>
          <w:sz w:val="32"/>
          <w:szCs w:val="32"/>
        </w:rPr>
        <w:t>需求</w:t>
      </w:r>
      <w:r>
        <w:rPr>
          <w:rFonts w:ascii="方正仿宋_GBK" w:eastAsia="方正仿宋_GBK" w:hAnsiTheme="minorEastAsia" w:cs="方正仿宋_GBK"/>
          <w:sz w:val="32"/>
          <w:szCs w:val="32"/>
        </w:rPr>
        <w:t>调研后</w:t>
      </w:r>
      <w:r>
        <w:rPr>
          <w:rFonts w:ascii="方正仿宋_GBK" w:eastAsia="方正仿宋_GBK" w:hAnsiTheme="minorEastAsia" w:cs="方正仿宋_GBK" w:hint="eastAsia"/>
          <w:sz w:val="32"/>
          <w:szCs w:val="32"/>
        </w:rPr>
        <w:t>如</w:t>
      </w:r>
      <w:r>
        <w:rPr>
          <w:rFonts w:ascii="方正仿宋_GBK" w:eastAsia="方正仿宋_GBK" w:hAnsiTheme="minorEastAsia" w:cs="方正仿宋_GBK"/>
          <w:sz w:val="32"/>
          <w:szCs w:val="32"/>
        </w:rPr>
        <w:t>有需要对以上内容可</w:t>
      </w:r>
      <w:r>
        <w:rPr>
          <w:rFonts w:ascii="方正仿宋_GBK" w:eastAsia="方正仿宋_GBK" w:hAnsiTheme="minorEastAsia" w:cs="方正仿宋_GBK" w:hint="eastAsia"/>
          <w:sz w:val="32"/>
          <w:szCs w:val="32"/>
        </w:rPr>
        <w:t>进行</w:t>
      </w:r>
      <w:r>
        <w:rPr>
          <w:rFonts w:ascii="方正仿宋_GBK" w:eastAsia="方正仿宋_GBK" w:hAnsiTheme="minorEastAsia" w:cs="方正仿宋_GBK"/>
          <w:sz w:val="32"/>
          <w:szCs w:val="32"/>
        </w:rPr>
        <w:t>适当调整。</w:t>
      </w:r>
    </w:p>
    <w:p w14:paraId="3BC18F67" w14:textId="77777777" w:rsidR="00D72F30" w:rsidRDefault="00D72F30" w:rsidP="00D72F30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Theme="minorEastAsia" w:cs="方正仿宋_GBK"/>
          <w:sz w:val="32"/>
          <w:szCs w:val="32"/>
        </w:rPr>
      </w:pPr>
      <w:r>
        <w:rPr>
          <w:rFonts w:ascii="方正仿宋_GBK" w:eastAsia="方正仿宋_GBK" w:hAnsiTheme="minorEastAsia" w:cs="方正仿宋_GBK" w:hint="eastAsia"/>
          <w:sz w:val="32"/>
          <w:szCs w:val="32"/>
        </w:rPr>
        <w:t>（四）制定《重庆市体育彩票管理中心专管员三年培训规划》。</w:t>
      </w:r>
    </w:p>
    <w:p w14:paraId="0BA73CDC" w14:textId="77777777" w:rsidR="00D72F30" w:rsidRDefault="00D72F30" w:rsidP="00D72F30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Theme="minorEastAsia" w:cs="方正仿宋_GBK"/>
          <w:sz w:val="32"/>
          <w:szCs w:val="32"/>
        </w:rPr>
      </w:pPr>
      <w:r>
        <w:rPr>
          <w:rFonts w:ascii="方正仿宋_GBK" w:eastAsia="方正仿宋_GBK" w:hAnsiTheme="minorEastAsia" w:cs="方正仿宋_GBK" w:hint="eastAsia"/>
          <w:sz w:val="32"/>
          <w:szCs w:val="32"/>
        </w:rPr>
        <w:t>（五）</w:t>
      </w:r>
      <w:proofErr w:type="gramStart"/>
      <w:r>
        <w:rPr>
          <w:rFonts w:ascii="方正仿宋_GBK" w:eastAsia="方正仿宋_GBK" w:hAnsiTheme="minorEastAsia" w:cs="方正仿宋_GBK" w:hint="eastAsia"/>
          <w:sz w:val="32"/>
          <w:szCs w:val="32"/>
        </w:rPr>
        <w:t>完善内训师</w:t>
      </w:r>
      <w:proofErr w:type="gramEnd"/>
      <w:r>
        <w:rPr>
          <w:rFonts w:ascii="方正仿宋_GBK" w:eastAsia="方正仿宋_GBK" w:hAnsiTheme="minorEastAsia" w:cs="方正仿宋_GBK" w:hint="eastAsia"/>
          <w:sz w:val="32"/>
          <w:szCs w:val="32"/>
        </w:rPr>
        <w:t>队伍建设，包括但不限于</w:t>
      </w:r>
      <w:proofErr w:type="gramStart"/>
      <w:r>
        <w:rPr>
          <w:rFonts w:ascii="方正仿宋_GBK" w:eastAsia="方正仿宋_GBK" w:hAnsiTheme="minorEastAsia" w:cs="方正仿宋_GBK" w:hint="eastAsia"/>
          <w:sz w:val="32"/>
          <w:szCs w:val="32"/>
        </w:rPr>
        <w:t>内训师</w:t>
      </w:r>
      <w:proofErr w:type="gramEnd"/>
      <w:r>
        <w:rPr>
          <w:rFonts w:ascii="方正仿宋_GBK" w:eastAsia="方正仿宋_GBK" w:hAnsiTheme="minorEastAsia" w:cs="方正仿宋_GBK" w:hint="eastAsia"/>
          <w:sz w:val="32"/>
          <w:szCs w:val="32"/>
        </w:rPr>
        <w:t>的选拔、培育培养等制度方案。</w:t>
      </w:r>
    </w:p>
    <w:p w14:paraId="29D6809E" w14:textId="77777777" w:rsidR="00D72F30" w:rsidRDefault="00D72F30" w:rsidP="00D72F30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三、结果呈现</w:t>
      </w:r>
    </w:p>
    <w:p w14:paraId="2510E5D2" w14:textId="77777777" w:rsidR="00D72F30" w:rsidRDefault="00D72F30" w:rsidP="00D72F30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Theme="minorEastAsia" w:cs="方正仿宋_GBK"/>
          <w:sz w:val="32"/>
          <w:szCs w:val="32"/>
        </w:rPr>
      </w:pPr>
      <w:r>
        <w:rPr>
          <w:rFonts w:ascii="方正仿宋_GBK" w:eastAsia="方正仿宋_GBK" w:hAnsiTheme="minorEastAsia" w:cs="方正仿宋_GBK" w:hint="eastAsia"/>
          <w:sz w:val="32"/>
          <w:szCs w:val="32"/>
        </w:rPr>
        <w:t>所有成果编印成册，形成《专管员培训手册》、《专管员三年培训规划》，开发</w:t>
      </w:r>
      <w:r>
        <w:rPr>
          <w:rFonts w:ascii="方正仿宋_GBK" w:eastAsia="方正仿宋_GBK" w:hAnsiTheme="minorEastAsia" w:cs="方正仿宋_GBK"/>
          <w:sz w:val="32"/>
          <w:szCs w:val="32"/>
        </w:rPr>
        <w:t>的</w:t>
      </w:r>
      <w:r>
        <w:rPr>
          <w:rFonts w:ascii="方正仿宋_GBK" w:eastAsia="方正仿宋_GBK" w:hAnsiTheme="minorEastAsia" w:cs="方正仿宋_GBK" w:hint="eastAsia"/>
          <w:sz w:val="32"/>
          <w:szCs w:val="32"/>
        </w:rPr>
        <w:t>培训</w:t>
      </w:r>
      <w:r>
        <w:rPr>
          <w:rFonts w:ascii="方正仿宋_GBK" w:eastAsia="方正仿宋_GBK" w:hAnsiTheme="minorEastAsia" w:cs="方正仿宋_GBK"/>
          <w:sz w:val="32"/>
          <w:szCs w:val="32"/>
        </w:rPr>
        <w:t>课件</w:t>
      </w:r>
      <w:r>
        <w:rPr>
          <w:rFonts w:ascii="方正仿宋_GBK" w:eastAsia="方正仿宋_GBK" w:hAnsiTheme="minorEastAsia" w:cs="方正仿宋_GBK" w:hint="eastAsia"/>
          <w:sz w:val="32"/>
          <w:szCs w:val="32"/>
        </w:rPr>
        <w:t>以电子版本和书面材料提交。</w:t>
      </w:r>
    </w:p>
    <w:p w14:paraId="144D7A84" w14:textId="77777777" w:rsidR="00D72F30" w:rsidRDefault="00D72F30" w:rsidP="00D72F30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Theme="minorEastAsia" w:cs="方正仿宋_GBK"/>
          <w:sz w:val="32"/>
          <w:szCs w:val="32"/>
        </w:rPr>
      </w:pPr>
      <w:r>
        <w:rPr>
          <w:rFonts w:ascii="方正仿宋_GBK" w:eastAsia="方正仿宋_GBK" w:hAnsiTheme="minorEastAsia" w:cs="方正仿宋_GBK" w:hint="eastAsia"/>
          <w:sz w:val="32"/>
          <w:szCs w:val="32"/>
        </w:rPr>
        <w:t>四、完成时间</w:t>
      </w:r>
    </w:p>
    <w:p w14:paraId="7B61C987" w14:textId="77777777" w:rsidR="00D72F30" w:rsidRDefault="00D72F30" w:rsidP="00D72F30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Theme="minorEastAsia" w:cs="方正仿宋_GBK"/>
          <w:sz w:val="32"/>
          <w:szCs w:val="32"/>
        </w:rPr>
      </w:pPr>
      <w:r>
        <w:rPr>
          <w:rFonts w:ascii="方正仿宋_GBK" w:eastAsia="方正仿宋_GBK" w:hAnsiTheme="minorEastAsia" w:cs="方正仿宋_GBK" w:hint="eastAsia"/>
          <w:sz w:val="32"/>
          <w:szCs w:val="32"/>
        </w:rPr>
        <w:t>2022年7月底完成制度等文字材料，9月以前完成课件开发。在制度文件起草及课件制作过程中，如采购人与中标供应商在沟通过程中发现其并不能达到采购人意图，或经会商并不能实现采购人效果，采购人将重新选择其它供应商。</w:t>
      </w:r>
    </w:p>
    <w:p w14:paraId="717D4D5B" w14:textId="77777777" w:rsidR="00D72F30" w:rsidRDefault="00D72F30" w:rsidP="00D72F30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五、供应商要求</w:t>
      </w:r>
    </w:p>
    <w:p w14:paraId="6F0D8C13" w14:textId="77777777" w:rsidR="00D72F30" w:rsidRDefault="00D72F30" w:rsidP="00D72F30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lastRenderedPageBreak/>
        <w:t>（一）供应商应具备彩票行业从业经验，如有彩票行业培训经验、市场调研经验的，再同等条件下，采购人优先考虑。</w:t>
      </w:r>
    </w:p>
    <w:p w14:paraId="75C3A405" w14:textId="77777777" w:rsidR="00D72F30" w:rsidRDefault="00D72F30" w:rsidP="00D72F30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_GBK" w:eastAsia="方正仿宋_GBK" w:hAnsiTheme="minorEastAsia"/>
          <w:sz w:val="32"/>
          <w:szCs w:val="32"/>
        </w:rPr>
      </w:pPr>
      <w:r>
        <w:rPr>
          <w:rFonts w:ascii="方正仿宋_GBK" w:eastAsia="方正仿宋_GBK" w:hAnsiTheme="minorEastAsia" w:hint="eastAsia"/>
          <w:sz w:val="32"/>
          <w:szCs w:val="32"/>
        </w:rPr>
        <w:t>（二）供应</w:t>
      </w:r>
      <w:proofErr w:type="gramStart"/>
      <w:r>
        <w:rPr>
          <w:rFonts w:ascii="方正仿宋_GBK" w:eastAsia="方正仿宋_GBK" w:hAnsiTheme="minorEastAsia" w:hint="eastAsia"/>
          <w:sz w:val="32"/>
          <w:szCs w:val="32"/>
        </w:rPr>
        <w:t>商至少</w:t>
      </w:r>
      <w:proofErr w:type="gramEnd"/>
      <w:r>
        <w:rPr>
          <w:rFonts w:ascii="方正仿宋_GBK" w:eastAsia="方正仿宋_GBK" w:hAnsiTheme="minorEastAsia" w:hint="eastAsia"/>
          <w:sz w:val="32"/>
          <w:szCs w:val="32"/>
        </w:rPr>
        <w:t>保证执行团队不少于5人，按采购人要求派驻不少于3人执行团队常驻采购人提供的办公场所办公，增进项目沟通效率，直至项目完成。</w:t>
      </w:r>
    </w:p>
    <w:p w14:paraId="5D46A2FA" w14:textId="77777777" w:rsidR="000B3209" w:rsidRPr="00D72F30" w:rsidRDefault="000B3209"/>
    <w:sectPr w:rsidR="000B3209" w:rsidRPr="00D72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F30"/>
    <w:rsid w:val="000B3209"/>
    <w:rsid w:val="00D7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D7AC8"/>
  <w15:chartTrackingRefBased/>
  <w15:docId w15:val="{B95B3875-B2F7-4D69-8656-03232F93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F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72F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D72F3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2022-03-23T08:46:00Z</dcterms:created>
  <dcterms:modified xsi:type="dcterms:W3CDTF">2022-03-23T08:46:00Z</dcterms:modified>
</cp:coreProperties>
</file>