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C7" w:rsidRDefault="00E210C7" w:rsidP="00E210C7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附件1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：</w:t>
      </w:r>
    </w:p>
    <w:p w:rsidR="00E210C7" w:rsidRPr="001E0AF1" w:rsidRDefault="00E210C7" w:rsidP="00E210C7">
      <w:pPr>
        <w:widowControl/>
        <w:snapToGrid w:val="0"/>
        <w:spacing w:line="520" w:lineRule="exact"/>
        <w:ind w:firstLineChars="300" w:firstLine="960"/>
        <w:rPr>
          <w:rFonts w:ascii="方正小标宋_GBK" w:eastAsia="方正小标宋_GBK" w:hAnsi="仿宋" w:cs="宋体"/>
          <w:kern w:val="0"/>
          <w:sz w:val="32"/>
          <w:szCs w:val="32"/>
        </w:rPr>
      </w:pPr>
    </w:p>
    <w:p w:rsidR="00E210C7" w:rsidRDefault="00E210C7" w:rsidP="00E210C7">
      <w:pPr>
        <w:ind w:firstLineChars="750" w:firstLine="2400"/>
        <w:rPr>
          <w:rFonts w:ascii="方正小标宋_GBK" w:eastAsia="方正小标宋_GBK" w:hAnsi="仿宋" w:cs="宋体"/>
          <w:kern w:val="0"/>
          <w:sz w:val="32"/>
          <w:szCs w:val="32"/>
        </w:rPr>
      </w:pPr>
      <w:bookmarkStart w:id="0" w:name="_GoBack"/>
      <w:proofErr w:type="gramStart"/>
      <w:r w:rsidRPr="009664FA">
        <w:rPr>
          <w:rFonts w:ascii="方正小标宋_GBK" w:eastAsia="方正小标宋_GBK" w:hAnsi="仿宋" w:cs="宋体" w:hint="eastAsia"/>
          <w:kern w:val="0"/>
          <w:sz w:val="32"/>
          <w:szCs w:val="32"/>
        </w:rPr>
        <w:t>室内绿植租赁</w:t>
      </w:r>
      <w:proofErr w:type="gramEnd"/>
      <w:r w:rsidRPr="00F24953">
        <w:rPr>
          <w:rFonts w:ascii="方正小标宋_GBK" w:eastAsia="方正小标宋_GBK" w:hAnsi="仿宋" w:cs="宋体" w:hint="eastAsia"/>
          <w:kern w:val="0"/>
          <w:sz w:val="32"/>
          <w:szCs w:val="32"/>
        </w:rPr>
        <w:t>项目</w:t>
      </w:r>
      <w:r w:rsidRPr="00345C47">
        <w:rPr>
          <w:rFonts w:ascii="方正小标宋_GBK" w:eastAsia="方正小标宋_GBK" w:hAnsi="仿宋" w:cs="宋体" w:hint="eastAsia"/>
          <w:kern w:val="0"/>
          <w:sz w:val="32"/>
          <w:szCs w:val="32"/>
        </w:rPr>
        <w:t>相关要求</w:t>
      </w:r>
      <w:bookmarkEnd w:id="0"/>
    </w:p>
    <w:p w:rsidR="00E210C7" w:rsidRPr="008E6682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/>
          <w:sz w:val="32"/>
          <w:szCs w:val="32"/>
        </w:rPr>
        <w:t>、</w:t>
      </w:r>
      <w:r w:rsidRPr="008E6682">
        <w:rPr>
          <w:rFonts w:ascii="方正仿宋_GBK" w:eastAsia="方正仿宋_GBK" w:hint="eastAsia"/>
          <w:sz w:val="32"/>
          <w:szCs w:val="32"/>
        </w:rPr>
        <w:t>服务时间：20</w:t>
      </w:r>
      <w:r>
        <w:rPr>
          <w:rFonts w:ascii="方正仿宋_GBK" w:eastAsia="方正仿宋_GBK"/>
          <w:sz w:val="32"/>
          <w:szCs w:val="32"/>
        </w:rPr>
        <w:t>20</w:t>
      </w:r>
      <w:r w:rsidRPr="008E6682">
        <w:rPr>
          <w:rFonts w:ascii="方正仿宋_GBK" w:eastAsia="方正仿宋_GBK" w:hint="eastAsia"/>
          <w:sz w:val="32"/>
          <w:szCs w:val="32"/>
        </w:rPr>
        <w:t>年8月</w:t>
      </w:r>
      <w:r>
        <w:rPr>
          <w:rFonts w:ascii="方正仿宋_GBK" w:eastAsia="方正仿宋_GBK"/>
          <w:sz w:val="32"/>
          <w:szCs w:val="32"/>
        </w:rPr>
        <w:t>5</w:t>
      </w:r>
      <w:r w:rsidRPr="008E6682">
        <w:rPr>
          <w:rFonts w:ascii="方正仿宋_GBK" w:eastAsia="方正仿宋_GBK" w:hint="eastAsia"/>
          <w:sz w:val="32"/>
          <w:szCs w:val="32"/>
        </w:rPr>
        <w:t>日至20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1</w:t>
      </w:r>
      <w:r w:rsidRPr="008E6682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 w:rsidRPr="008E6682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4</w:t>
      </w:r>
      <w:r w:rsidRPr="008E6682">
        <w:rPr>
          <w:rFonts w:ascii="方正仿宋_GBK" w:eastAsia="方正仿宋_GBK" w:hint="eastAsia"/>
          <w:sz w:val="32"/>
          <w:szCs w:val="32"/>
        </w:rPr>
        <w:t>日</w:t>
      </w:r>
    </w:p>
    <w:p w:rsidR="00E210C7" w:rsidRPr="008E6682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>
        <w:rPr>
          <w:rFonts w:ascii="方正仿宋_GBK" w:eastAsia="方正仿宋_GBK"/>
          <w:sz w:val="32"/>
          <w:szCs w:val="32"/>
        </w:rPr>
        <w:t>、</w:t>
      </w:r>
      <w:r w:rsidRPr="008E6682">
        <w:rPr>
          <w:rFonts w:ascii="方正仿宋_GBK" w:eastAsia="方正仿宋_GBK" w:hint="eastAsia"/>
          <w:sz w:val="32"/>
          <w:szCs w:val="32"/>
        </w:rPr>
        <w:t>规格及数量：</w:t>
      </w:r>
    </w:p>
    <w:p w:rsidR="00E210C7" w:rsidRPr="008E6682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Pr="008E6682">
        <w:rPr>
          <w:rFonts w:ascii="方正仿宋_GBK" w:eastAsia="方正仿宋_GBK" w:hint="eastAsia"/>
          <w:sz w:val="32"/>
          <w:szCs w:val="32"/>
        </w:rPr>
        <w:t>中心本部：高度150厘米以上，60盆；高度80-150厘米，90盆；高度80厘米以下，30盆 共180盆。</w:t>
      </w:r>
    </w:p>
    <w:p w:rsidR="00E210C7" w:rsidRPr="008E6682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Pr="008E6682">
        <w:rPr>
          <w:rFonts w:ascii="方正仿宋_GBK" w:eastAsia="方正仿宋_GBK" w:hint="eastAsia"/>
          <w:sz w:val="32"/>
          <w:szCs w:val="32"/>
        </w:rPr>
        <w:t>南岸区、沙坪坝区、渝北区、杨家坪</w:t>
      </w:r>
      <w:proofErr w:type="gramStart"/>
      <w:r w:rsidRPr="008E6682">
        <w:rPr>
          <w:rFonts w:ascii="方正仿宋_GBK" w:eastAsia="方正仿宋_GBK" w:hint="eastAsia"/>
          <w:sz w:val="32"/>
          <w:szCs w:val="32"/>
        </w:rPr>
        <w:t>区体彩办</w:t>
      </w:r>
      <w:proofErr w:type="gramEnd"/>
      <w:r w:rsidRPr="008E6682">
        <w:rPr>
          <w:rFonts w:ascii="方正仿宋_GBK" w:eastAsia="方正仿宋_GBK" w:hint="eastAsia"/>
          <w:sz w:val="32"/>
          <w:szCs w:val="32"/>
        </w:rPr>
        <w:t>等其他4个服务点，以新增点保底费用计入总价。</w:t>
      </w:r>
    </w:p>
    <w:p w:rsidR="00E210C7" w:rsidRPr="007316FB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Pr="008E6682">
        <w:rPr>
          <w:rFonts w:ascii="方正仿宋_GBK" w:eastAsia="方正仿宋_GBK" w:hint="eastAsia"/>
          <w:sz w:val="32"/>
          <w:szCs w:val="32"/>
        </w:rPr>
        <w:t>如有其他主城区体</w:t>
      </w:r>
      <w:proofErr w:type="gramStart"/>
      <w:r w:rsidRPr="008E6682">
        <w:rPr>
          <w:rFonts w:ascii="方正仿宋_GBK" w:eastAsia="方正仿宋_GBK" w:hint="eastAsia"/>
          <w:sz w:val="32"/>
          <w:szCs w:val="32"/>
        </w:rPr>
        <w:t>彩办需</w:t>
      </w:r>
      <w:proofErr w:type="gramEnd"/>
      <w:r w:rsidRPr="008E6682">
        <w:rPr>
          <w:rFonts w:ascii="方正仿宋_GBK" w:eastAsia="方正仿宋_GBK" w:hint="eastAsia"/>
          <w:sz w:val="32"/>
          <w:szCs w:val="32"/>
        </w:rPr>
        <w:t>租赁植物，按新增服务点另行计费。</w:t>
      </w:r>
    </w:p>
    <w:p w:rsidR="00E210C7" w:rsidRPr="008E6682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>
        <w:rPr>
          <w:rFonts w:ascii="方正仿宋_GBK" w:eastAsia="方正仿宋_GBK"/>
          <w:sz w:val="32"/>
          <w:szCs w:val="32"/>
        </w:rPr>
        <w:t>、</w:t>
      </w:r>
      <w:r w:rsidRPr="008E6682">
        <w:rPr>
          <w:rFonts w:ascii="方正仿宋_GBK" w:eastAsia="方正仿宋_GBK" w:hint="eastAsia"/>
          <w:sz w:val="32"/>
          <w:szCs w:val="32"/>
        </w:rPr>
        <w:t>植物品种要求：幸福树、散尾葵、绿萝、龙血树、巴西木、螺纹铁、万年青、也门铁、夏威夷椰子、发财树、杏叶宝石、鸭脚木、虎皮兰、苏铁等。</w:t>
      </w:r>
    </w:p>
    <w:p w:rsidR="00E210C7" w:rsidRPr="008E6682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>
        <w:rPr>
          <w:rFonts w:ascii="方正仿宋_GBK" w:eastAsia="方正仿宋_GBK"/>
          <w:sz w:val="32"/>
          <w:szCs w:val="32"/>
        </w:rPr>
        <w:t>、</w:t>
      </w:r>
      <w:r w:rsidRPr="008E6682">
        <w:rPr>
          <w:rFonts w:ascii="方正仿宋_GBK" w:eastAsia="方正仿宋_GBK" w:hint="eastAsia"/>
          <w:sz w:val="32"/>
          <w:szCs w:val="32"/>
        </w:rPr>
        <w:t>质保期：质保1年</w:t>
      </w:r>
    </w:p>
    <w:p w:rsidR="00E210C7" w:rsidRPr="008E6682" w:rsidRDefault="00E210C7" w:rsidP="00E210C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</w:t>
      </w:r>
      <w:r>
        <w:rPr>
          <w:rFonts w:ascii="方正仿宋_GBK" w:eastAsia="方正仿宋_GBK"/>
          <w:sz w:val="32"/>
          <w:szCs w:val="32"/>
        </w:rPr>
        <w:t>、</w:t>
      </w:r>
      <w:r w:rsidRPr="008E6682">
        <w:rPr>
          <w:rFonts w:ascii="方正仿宋_GBK" w:eastAsia="方正仿宋_GBK" w:hint="eastAsia"/>
          <w:sz w:val="32"/>
          <w:szCs w:val="32"/>
        </w:rPr>
        <w:t>服务要求：每周上门护理2次，保持叶片清洁、植株茂盛，对枯萎、发黄的植物及时更换。</w:t>
      </w:r>
    </w:p>
    <w:p w:rsidR="00E210C7" w:rsidRPr="00E210C7" w:rsidRDefault="00E210C7"/>
    <w:sectPr w:rsidR="00E210C7" w:rsidRPr="00E2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C7"/>
    <w:rsid w:val="00E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3CAD"/>
  <w15:chartTrackingRefBased/>
  <w15:docId w15:val="{212F6AFA-F0CA-4B77-8295-33E1291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2020-07-30T09:04:00Z</dcterms:created>
  <dcterms:modified xsi:type="dcterms:W3CDTF">2020-07-30T09:04:00Z</dcterms:modified>
</cp:coreProperties>
</file>