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6CE3" w14:textId="77777777" w:rsidR="005A3676" w:rsidRPr="005A3676" w:rsidRDefault="005A3676" w:rsidP="005A3676">
      <w:pPr>
        <w:jc w:val="left"/>
        <w:rPr>
          <w:rFonts w:ascii="方正仿宋_GBK" w:eastAsia="方正仿宋_GBK" w:hAnsi="黑体"/>
          <w:sz w:val="36"/>
          <w:szCs w:val="36"/>
        </w:rPr>
      </w:pPr>
      <w:r w:rsidRPr="005A3676">
        <w:rPr>
          <w:rFonts w:ascii="方正仿宋_GBK" w:eastAsia="方正仿宋_GBK" w:hAnsi="黑体" w:hint="eastAsia"/>
          <w:sz w:val="36"/>
          <w:szCs w:val="36"/>
        </w:rPr>
        <w:t>附件1：</w:t>
      </w:r>
    </w:p>
    <w:p w14:paraId="43881821" w14:textId="77F7A41C" w:rsidR="008F4F44" w:rsidRPr="005A3676" w:rsidRDefault="008715F4" w:rsidP="002C4B37">
      <w:pPr>
        <w:jc w:val="center"/>
        <w:rPr>
          <w:rFonts w:ascii="方正小标宋_GBK" w:eastAsia="方正小标宋_GBK" w:hAnsi="黑体"/>
          <w:sz w:val="36"/>
          <w:szCs w:val="36"/>
        </w:rPr>
      </w:pPr>
      <w:r w:rsidRPr="005A3676">
        <w:rPr>
          <w:rFonts w:ascii="方正小标宋_GBK" w:eastAsia="方正小标宋_GBK" w:hAnsi="黑体" w:hint="eastAsia"/>
          <w:sz w:val="36"/>
          <w:szCs w:val="36"/>
        </w:rPr>
        <w:t>大乐透、7星彩真票展示九宫格</w:t>
      </w:r>
      <w:r w:rsidR="00B1505F" w:rsidRPr="005A3676">
        <w:rPr>
          <w:rFonts w:ascii="方正小标宋_GBK" w:eastAsia="方正小标宋_GBK" w:hAnsi="黑体" w:hint="eastAsia"/>
          <w:sz w:val="36"/>
          <w:szCs w:val="36"/>
        </w:rPr>
        <w:t>立牌</w:t>
      </w:r>
      <w:r w:rsidR="00281E8A">
        <w:rPr>
          <w:rFonts w:ascii="方正小标宋_GBK" w:eastAsia="方正小标宋_GBK" w:hAnsi="黑体" w:hint="eastAsia"/>
          <w:sz w:val="36"/>
          <w:szCs w:val="36"/>
        </w:rPr>
        <w:t>制作</w:t>
      </w:r>
      <w:r w:rsidRPr="005A3676">
        <w:rPr>
          <w:rFonts w:ascii="方正小标宋_GBK" w:eastAsia="方正小标宋_GBK" w:hAnsi="黑体" w:hint="eastAsia"/>
          <w:sz w:val="36"/>
          <w:szCs w:val="36"/>
        </w:rPr>
        <w:t>要求</w:t>
      </w:r>
    </w:p>
    <w:p w14:paraId="423D2A64" w14:textId="645F9660" w:rsidR="00627451" w:rsidRPr="007E1634" w:rsidRDefault="00627451" w:rsidP="007E1634">
      <w:pPr>
        <w:pStyle w:val="a5"/>
        <w:numPr>
          <w:ilvl w:val="0"/>
          <w:numId w:val="25"/>
        </w:numPr>
        <w:ind w:firstLineChars="0"/>
        <w:rPr>
          <w:rFonts w:ascii="黑体" w:eastAsia="黑体" w:hAnsi="黑体"/>
          <w:sz w:val="30"/>
          <w:szCs w:val="30"/>
        </w:rPr>
      </w:pPr>
      <w:r w:rsidRPr="007E1634">
        <w:rPr>
          <w:rFonts w:ascii="黑体" w:eastAsia="黑体" w:hAnsi="黑体" w:hint="eastAsia"/>
          <w:sz w:val="30"/>
          <w:szCs w:val="30"/>
        </w:rPr>
        <w:t>真票展示板规格</w:t>
      </w:r>
    </w:p>
    <w:p w14:paraId="6487BF8B" w14:textId="1D2E644F" w:rsidR="003166CD" w:rsidRPr="007E1634" w:rsidRDefault="005B06FA" w:rsidP="007E1634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（一）</w:t>
      </w:r>
      <w:r w:rsidR="003166CD" w:rsidRPr="007E1634">
        <w:rPr>
          <w:rFonts w:ascii="楷体" w:eastAsia="楷体" w:hAnsi="楷体" w:hint="eastAsia"/>
          <w:sz w:val="30"/>
          <w:szCs w:val="30"/>
        </w:rPr>
        <w:t>真票九宫格</w:t>
      </w:r>
    </w:p>
    <w:p w14:paraId="7DEFF936" w14:textId="44521E12" w:rsidR="00BA00D4" w:rsidRPr="007E1634" w:rsidRDefault="00AA69C0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/>
          <w:sz w:val="30"/>
          <w:szCs w:val="30"/>
        </w:rPr>
        <w:t>1.</w:t>
      </w:r>
      <w:r w:rsidR="00CD4CE4" w:rsidRPr="007E1634">
        <w:rPr>
          <w:rFonts w:ascii="仿宋" w:eastAsia="仿宋" w:hAnsi="仿宋" w:hint="eastAsia"/>
          <w:sz w:val="30"/>
          <w:szCs w:val="30"/>
        </w:rPr>
        <w:t>展示板构成</w:t>
      </w:r>
      <w:r w:rsidR="009809CE" w:rsidRPr="007E1634">
        <w:rPr>
          <w:rFonts w:ascii="仿宋" w:eastAsia="仿宋" w:hAnsi="仿宋" w:hint="eastAsia"/>
          <w:sz w:val="30"/>
          <w:szCs w:val="30"/>
        </w:rPr>
        <w:t>及尺寸</w:t>
      </w:r>
      <w:bookmarkStart w:id="0" w:name="_GoBack"/>
      <w:bookmarkEnd w:id="0"/>
    </w:p>
    <w:p w14:paraId="76B0AE0A" w14:textId="0385C4E4" w:rsidR="004A233D" w:rsidRDefault="003166CD" w:rsidP="00BA00D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A00D4">
        <w:rPr>
          <w:rFonts w:ascii="仿宋" w:eastAsia="仿宋" w:hAnsi="仿宋" w:hint="eastAsia"/>
          <w:sz w:val="30"/>
          <w:szCs w:val="30"/>
        </w:rPr>
        <w:t>真票九宫格</w:t>
      </w:r>
      <w:r w:rsidR="004A233D">
        <w:rPr>
          <w:rFonts w:ascii="仿宋" w:eastAsia="仿宋" w:hAnsi="仿宋" w:hint="eastAsia"/>
          <w:sz w:val="30"/>
          <w:szCs w:val="30"/>
        </w:rPr>
        <w:t>正面为展示板</w:t>
      </w:r>
      <w:r w:rsidR="005B06FA">
        <w:rPr>
          <w:rFonts w:ascii="仿宋" w:eastAsia="仿宋" w:hAnsi="仿宋" w:hint="eastAsia"/>
          <w:sz w:val="30"/>
          <w:szCs w:val="30"/>
        </w:rPr>
        <w:t>，</w:t>
      </w:r>
      <w:r w:rsidRPr="00BA00D4">
        <w:rPr>
          <w:rFonts w:ascii="仿宋" w:eastAsia="仿宋" w:hAnsi="仿宋" w:hint="eastAsia"/>
          <w:sz w:val="30"/>
          <w:szCs w:val="30"/>
        </w:rPr>
        <w:t>分为两部分</w:t>
      </w:r>
      <w:r w:rsidR="005B06FA">
        <w:rPr>
          <w:rFonts w:ascii="仿宋" w:eastAsia="仿宋" w:hAnsi="仿宋" w:hint="eastAsia"/>
          <w:sz w:val="30"/>
          <w:szCs w:val="30"/>
        </w:rPr>
        <w:t>：</w:t>
      </w:r>
      <w:r w:rsidRPr="00BA00D4">
        <w:rPr>
          <w:rFonts w:ascii="仿宋" w:eastAsia="仿宋" w:hAnsi="仿宋" w:hint="eastAsia"/>
          <w:sz w:val="30"/>
          <w:szCs w:val="30"/>
        </w:rPr>
        <w:t>一部分为页眉</w:t>
      </w:r>
      <w:r w:rsidR="005B06FA">
        <w:rPr>
          <w:rFonts w:ascii="仿宋" w:eastAsia="仿宋" w:hAnsi="仿宋" w:hint="eastAsia"/>
          <w:sz w:val="30"/>
          <w:szCs w:val="30"/>
        </w:rPr>
        <w:t>、</w:t>
      </w:r>
      <w:r w:rsidRPr="00BA00D4">
        <w:rPr>
          <w:rFonts w:ascii="仿宋" w:eastAsia="仿宋" w:hAnsi="仿宋" w:hint="eastAsia"/>
          <w:sz w:val="30"/>
          <w:szCs w:val="30"/>
        </w:rPr>
        <w:t>一部分为真票展示区。</w:t>
      </w:r>
    </w:p>
    <w:p w14:paraId="079F59E8" w14:textId="031C850E" w:rsidR="004A233D" w:rsidRDefault="004A233D" w:rsidP="00BA00D4">
      <w:pPr>
        <w:ind w:firstLineChars="200" w:firstLine="420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78291CE2" wp14:editId="5C461026">
            <wp:extent cx="4197566" cy="2851297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7566" cy="2851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EB135" w14:textId="5471A765" w:rsidR="003A1973" w:rsidRPr="003A1973" w:rsidRDefault="003A1973" w:rsidP="003A1973">
      <w:pPr>
        <w:pStyle w:val="a5"/>
        <w:tabs>
          <w:tab w:val="left" w:pos="993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展示板：亚克力材质，</w:t>
      </w:r>
      <w:r w:rsidRPr="004548F1">
        <w:rPr>
          <w:rFonts w:ascii="仿宋" w:eastAsia="仿宋" w:hAnsi="仿宋" w:hint="eastAsia"/>
          <w:sz w:val="30"/>
          <w:szCs w:val="30"/>
        </w:rPr>
        <w:t>高4</w:t>
      </w:r>
      <w:r w:rsidRPr="004548F1">
        <w:rPr>
          <w:rFonts w:ascii="仿宋" w:eastAsia="仿宋" w:hAnsi="仿宋"/>
          <w:sz w:val="30"/>
          <w:szCs w:val="30"/>
        </w:rPr>
        <w:t>80mm</w:t>
      </w:r>
      <w:r w:rsidRPr="004548F1">
        <w:rPr>
          <w:rFonts w:ascii="仿宋" w:eastAsia="仿宋" w:hAnsi="仿宋" w:hint="eastAsia"/>
          <w:sz w:val="30"/>
          <w:szCs w:val="30"/>
        </w:rPr>
        <w:t>，宽3</w:t>
      </w:r>
      <w:r w:rsidRPr="004548F1">
        <w:rPr>
          <w:rFonts w:ascii="仿宋" w:eastAsia="仿宋" w:hAnsi="仿宋"/>
          <w:sz w:val="30"/>
          <w:szCs w:val="30"/>
        </w:rPr>
        <w:t>32</w:t>
      </w:r>
      <w:r w:rsidRPr="004548F1">
        <w:rPr>
          <w:rFonts w:ascii="仿宋" w:eastAsia="仿宋" w:hAnsi="仿宋" w:hint="eastAsia"/>
          <w:sz w:val="30"/>
          <w:szCs w:val="30"/>
        </w:rPr>
        <w:t>mm</w:t>
      </w:r>
      <w:r w:rsidR="002A1AED">
        <w:rPr>
          <w:rFonts w:ascii="仿宋" w:eastAsia="仿宋" w:hAnsi="仿宋" w:hint="eastAsia"/>
          <w:sz w:val="30"/>
          <w:szCs w:val="30"/>
        </w:rPr>
        <w:t>，厚8mm</w:t>
      </w:r>
    </w:p>
    <w:p w14:paraId="2293D8EC" w14:textId="3DDF081D" w:rsidR="004A233D" w:rsidRPr="00545949" w:rsidRDefault="003166CD" w:rsidP="007E1634">
      <w:pPr>
        <w:pStyle w:val="a5"/>
        <w:tabs>
          <w:tab w:val="left" w:pos="993"/>
        </w:tabs>
        <w:ind w:firstLineChars="188" w:firstLine="564"/>
        <w:rPr>
          <w:rFonts w:ascii="仿宋" w:eastAsia="仿宋" w:hAnsi="仿宋"/>
          <w:sz w:val="30"/>
          <w:szCs w:val="30"/>
        </w:rPr>
      </w:pPr>
      <w:r w:rsidRPr="00BA00D4">
        <w:rPr>
          <w:rFonts w:ascii="仿宋" w:eastAsia="仿宋" w:hAnsi="仿宋" w:hint="eastAsia"/>
          <w:sz w:val="30"/>
          <w:szCs w:val="30"/>
        </w:rPr>
        <w:t>页眉</w:t>
      </w:r>
      <w:r w:rsidR="004A233D">
        <w:rPr>
          <w:rFonts w:ascii="仿宋" w:eastAsia="仿宋" w:hAnsi="仿宋" w:hint="eastAsia"/>
          <w:sz w:val="30"/>
          <w:szCs w:val="30"/>
        </w:rPr>
        <w:t>：</w:t>
      </w:r>
      <w:r w:rsidR="00102B20">
        <w:rPr>
          <w:rFonts w:ascii="仿宋" w:eastAsia="仿宋" w:hAnsi="仿宋" w:hint="eastAsia"/>
          <w:sz w:val="30"/>
          <w:szCs w:val="30"/>
        </w:rPr>
        <w:t>无色</w:t>
      </w:r>
      <w:r w:rsidR="004A233D">
        <w:rPr>
          <w:rFonts w:ascii="仿宋" w:eastAsia="仿宋" w:hAnsi="仿宋" w:hint="eastAsia"/>
          <w:sz w:val="30"/>
          <w:szCs w:val="30"/>
        </w:rPr>
        <w:t>透明</w:t>
      </w:r>
      <w:r w:rsidR="009809CE">
        <w:rPr>
          <w:rFonts w:ascii="仿宋" w:eastAsia="仿宋" w:hAnsi="仿宋" w:hint="eastAsia"/>
          <w:sz w:val="30"/>
          <w:szCs w:val="30"/>
        </w:rPr>
        <w:t>，</w:t>
      </w:r>
      <w:r w:rsidR="003A1973" w:rsidRPr="004548F1">
        <w:rPr>
          <w:rFonts w:ascii="仿宋" w:eastAsia="仿宋" w:hAnsi="仿宋" w:hint="eastAsia"/>
          <w:sz w:val="30"/>
          <w:szCs w:val="30"/>
        </w:rPr>
        <w:t>高</w:t>
      </w:r>
      <w:r w:rsidR="003A1973" w:rsidRPr="004548F1">
        <w:rPr>
          <w:rFonts w:ascii="仿宋" w:eastAsia="仿宋" w:hAnsi="仿宋"/>
          <w:sz w:val="30"/>
          <w:szCs w:val="30"/>
        </w:rPr>
        <w:t>58.88</w:t>
      </w:r>
      <w:r w:rsidR="003A1973" w:rsidRPr="004548F1">
        <w:rPr>
          <w:rFonts w:ascii="仿宋" w:eastAsia="仿宋" w:hAnsi="仿宋" w:hint="eastAsia"/>
          <w:sz w:val="30"/>
          <w:szCs w:val="30"/>
        </w:rPr>
        <w:t>mm，宽</w:t>
      </w:r>
      <w:r w:rsidR="003A1973" w:rsidRPr="004548F1">
        <w:rPr>
          <w:rFonts w:ascii="仿宋" w:eastAsia="仿宋" w:hAnsi="仿宋"/>
          <w:sz w:val="30"/>
          <w:szCs w:val="30"/>
        </w:rPr>
        <w:t>332</w:t>
      </w:r>
      <w:r w:rsidR="003A1973" w:rsidRPr="004548F1">
        <w:rPr>
          <w:rFonts w:ascii="仿宋" w:eastAsia="仿宋" w:hAnsi="仿宋" w:hint="eastAsia"/>
          <w:sz w:val="30"/>
          <w:szCs w:val="30"/>
        </w:rPr>
        <w:t>mm</w:t>
      </w:r>
      <w:r w:rsidR="00545949">
        <w:rPr>
          <w:rFonts w:ascii="仿宋" w:eastAsia="仿宋" w:hAnsi="仿宋" w:hint="eastAsia"/>
          <w:sz w:val="30"/>
          <w:szCs w:val="30"/>
        </w:rPr>
        <w:t>，页眉两角需做成圆角</w:t>
      </w:r>
    </w:p>
    <w:p w14:paraId="3B52C57A" w14:textId="334740FD" w:rsidR="003A1973" w:rsidRPr="007E1634" w:rsidRDefault="003A1973" w:rsidP="007E1634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 w:hint="eastAsia"/>
          <w:sz w:val="30"/>
          <w:szCs w:val="30"/>
        </w:rPr>
        <w:t>展示区：主体颜色为</w:t>
      </w:r>
      <w:r w:rsidR="00233731">
        <w:rPr>
          <w:rFonts w:ascii="仿宋" w:eastAsia="仿宋" w:hAnsi="仿宋" w:hint="eastAsia"/>
          <w:sz w:val="30"/>
          <w:szCs w:val="30"/>
        </w:rPr>
        <w:t>产品</w:t>
      </w:r>
      <w:r w:rsidR="00233731">
        <w:rPr>
          <w:rFonts w:ascii="仿宋" w:eastAsia="仿宋" w:hAnsi="仿宋"/>
          <w:sz w:val="30"/>
          <w:szCs w:val="30"/>
        </w:rPr>
        <w:t>VI</w:t>
      </w:r>
      <w:r w:rsidR="00233731">
        <w:rPr>
          <w:rFonts w:ascii="仿宋" w:eastAsia="仿宋" w:hAnsi="仿宋" w:hint="eastAsia"/>
          <w:sz w:val="30"/>
          <w:szCs w:val="30"/>
        </w:rPr>
        <w:t>标准色</w:t>
      </w:r>
      <w:r w:rsidR="00B9703B" w:rsidRPr="007E1634">
        <w:rPr>
          <w:rFonts w:ascii="仿宋" w:eastAsia="仿宋" w:hAnsi="仿宋" w:hint="eastAsia"/>
          <w:sz w:val="30"/>
          <w:szCs w:val="30"/>
        </w:rPr>
        <w:t>（可</w:t>
      </w:r>
      <w:r w:rsidR="00840B3C" w:rsidRPr="007E1634">
        <w:rPr>
          <w:rFonts w:ascii="仿宋" w:eastAsia="仿宋" w:hAnsi="仿宋" w:hint="eastAsia"/>
          <w:sz w:val="30"/>
          <w:szCs w:val="30"/>
        </w:rPr>
        <w:t>根据游戏</w:t>
      </w:r>
      <w:r w:rsidR="00840B3C" w:rsidRPr="007E1634">
        <w:rPr>
          <w:rFonts w:ascii="仿宋" w:eastAsia="仿宋" w:hAnsi="仿宋"/>
          <w:sz w:val="30"/>
          <w:szCs w:val="30"/>
        </w:rPr>
        <w:t>VI</w:t>
      </w:r>
      <w:r w:rsidR="00840B3C" w:rsidRPr="007E1634">
        <w:rPr>
          <w:rFonts w:ascii="仿宋" w:eastAsia="仿宋" w:hAnsi="仿宋" w:hint="eastAsia"/>
          <w:sz w:val="30"/>
          <w:szCs w:val="30"/>
        </w:rPr>
        <w:t>进行调整</w:t>
      </w:r>
      <w:r w:rsidR="00B9703B" w:rsidRPr="007E1634">
        <w:rPr>
          <w:rFonts w:ascii="仿宋" w:eastAsia="仿宋" w:hAnsi="仿宋" w:hint="eastAsia"/>
          <w:sz w:val="30"/>
          <w:szCs w:val="30"/>
        </w:rPr>
        <w:t>）</w:t>
      </w:r>
      <w:r w:rsidRPr="007E1634">
        <w:rPr>
          <w:rFonts w:ascii="仿宋" w:eastAsia="仿宋" w:hAnsi="仿宋" w:hint="eastAsia"/>
          <w:sz w:val="30"/>
          <w:szCs w:val="30"/>
        </w:rPr>
        <w:t>，高</w:t>
      </w:r>
      <w:r w:rsidRPr="007E1634">
        <w:rPr>
          <w:rFonts w:ascii="仿宋" w:eastAsia="仿宋" w:hAnsi="仿宋"/>
          <w:sz w:val="30"/>
          <w:szCs w:val="30"/>
        </w:rPr>
        <w:t>421.12mm，宽332mm</w:t>
      </w:r>
    </w:p>
    <w:p w14:paraId="73635D61" w14:textId="4F94EB8C" w:rsidR="003A1973" w:rsidRDefault="00A05E60" w:rsidP="007E1634">
      <w:pPr>
        <w:pStyle w:val="a5"/>
        <w:tabs>
          <w:tab w:val="left" w:pos="993"/>
        </w:tabs>
        <w:ind w:left="1"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="003A1973" w:rsidRPr="003A1973">
        <w:rPr>
          <w:rFonts w:ascii="仿宋" w:eastAsia="仿宋" w:hAnsi="仿宋" w:hint="eastAsia"/>
          <w:sz w:val="30"/>
          <w:szCs w:val="30"/>
        </w:rPr>
        <w:t>展示区构成</w:t>
      </w:r>
    </w:p>
    <w:p w14:paraId="2D6CCEE3" w14:textId="377D1B19" w:rsidR="004541A9" w:rsidRDefault="004541A9" w:rsidP="00836759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展示区由8个真票展示</w:t>
      </w:r>
      <w:r w:rsidR="00B9703B">
        <w:rPr>
          <w:rFonts w:ascii="仿宋" w:eastAsia="仿宋" w:hAnsi="仿宋" w:hint="eastAsia"/>
          <w:sz w:val="30"/>
          <w:szCs w:val="30"/>
        </w:rPr>
        <w:t>位</w:t>
      </w:r>
      <w:r>
        <w:rPr>
          <w:rFonts w:ascii="仿宋" w:eastAsia="仿宋" w:hAnsi="仿宋" w:hint="eastAsia"/>
          <w:sz w:val="30"/>
          <w:szCs w:val="30"/>
        </w:rPr>
        <w:t>与</w:t>
      </w:r>
      <w:r w:rsidR="00E876E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个营销展示位组成</w:t>
      </w:r>
      <w:r w:rsidR="00F647D4">
        <w:rPr>
          <w:rFonts w:ascii="仿宋" w:eastAsia="仿宋" w:hAnsi="仿宋" w:hint="eastAsia"/>
          <w:sz w:val="30"/>
          <w:szCs w:val="30"/>
        </w:rPr>
        <w:t>。</w:t>
      </w:r>
    </w:p>
    <w:p w14:paraId="10733D2E" w14:textId="35AC9B0C" w:rsidR="00836759" w:rsidRDefault="00DB6CF2" w:rsidP="009231FE">
      <w:pPr>
        <w:tabs>
          <w:tab w:val="left" w:pos="993"/>
        </w:tabs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9C4DEA5" wp14:editId="509E3E20">
            <wp:extent cx="3181514" cy="262903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1514" cy="262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2759" w14:textId="79256DFE" w:rsidR="00836759" w:rsidRDefault="00836759" w:rsidP="00531AD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真票展示位位置：位于展示区四周，</w:t>
      </w:r>
      <w:r w:rsidR="003B62DA">
        <w:rPr>
          <w:rFonts w:ascii="仿宋" w:eastAsia="仿宋" w:hAnsi="仿宋" w:hint="eastAsia"/>
          <w:sz w:val="30"/>
          <w:szCs w:val="30"/>
        </w:rPr>
        <w:t>共8个透明矩形</w:t>
      </w:r>
      <w:r w:rsidR="00531AD6">
        <w:rPr>
          <w:rFonts w:ascii="仿宋" w:eastAsia="仿宋" w:hAnsi="仿宋" w:hint="eastAsia"/>
          <w:sz w:val="30"/>
          <w:szCs w:val="30"/>
        </w:rPr>
        <w:t>，分布在三排，第一排3个，第二排2个，第三排3个</w:t>
      </w:r>
      <w:r w:rsidR="00F647D4">
        <w:rPr>
          <w:rFonts w:ascii="仿宋" w:eastAsia="仿宋" w:hAnsi="仿宋" w:hint="eastAsia"/>
          <w:sz w:val="30"/>
          <w:szCs w:val="30"/>
        </w:rPr>
        <w:t>。</w:t>
      </w:r>
    </w:p>
    <w:p w14:paraId="6EFD5720" w14:textId="6D9A4E67" w:rsidR="00546C2C" w:rsidRDefault="00546C2C" w:rsidP="00531AD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营销展示位位置：位于展示区中间，</w:t>
      </w:r>
      <w:r w:rsidRPr="000E1DD0">
        <w:rPr>
          <w:rFonts w:ascii="仿宋" w:eastAsia="仿宋" w:hAnsi="仿宋"/>
          <w:sz w:val="30"/>
          <w:szCs w:val="30"/>
        </w:rPr>
        <w:t>1</w:t>
      </w:r>
      <w:r w:rsidRPr="000E1DD0">
        <w:rPr>
          <w:rFonts w:ascii="仿宋" w:eastAsia="仿宋" w:hAnsi="仿宋" w:hint="eastAsia"/>
          <w:sz w:val="30"/>
          <w:szCs w:val="30"/>
        </w:rPr>
        <w:t>个透明矩形</w:t>
      </w:r>
      <w:r w:rsidR="00F647D4">
        <w:rPr>
          <w:rFonts w:ascii="仿宋" w:eastAsia="仿宋" w:hAnsi="仿宋" w:hint="eastAsia"/>
          <w:sz w:val="30"/>
          <w:szCs w:val="30"/>
        </w:rPr>
        <w:t>。</w:t>
      </w:r>
    </w:p>
    <w:p w14:paraId="560D1328" w14:textId="7EB720BB" w:rsidR="00AC4D1B" w:rsidRPr="00AC4D1B" w:rsidRDefault="00A05E60" w:rsidP="007E1634">
      <w:pPr>
        <w:pStyle w:val="a5"/>
        <w:tabs>
          <w:tab w:val="left" w:pos="993"/>
        </w:tabs>
        <w:ind w:left="1"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.</w:t>
      </w:r>
      <w:r w:rsidR="003A1973" w:rsidRPr="003A1973">
        <w:rPr>
          <w:rFonts w:ascii="仿宋" w:eastAsia="仿宋" w:hAnsi="仿宋" w:hint="eastAsia"/>
          <w:sz w:val="30"/>
          <w:szCs w:val="30"/>
        </w:rPr>
        <w:t>展示位</w:t>
      </w:r>
      <w:r w:rsidR="00836759">
        <w:rPr>
          <w:rFonts w:ascii="仿宋" w:eastAsia="仿宋" w:hAnsi="仿宋" w:hint="eastAsia"/>
          <w:sz w:val="30"/>
          <w:szCs w:val="30"/>
        </w:rPr>
        <w:t>位置及尺寸</w:t>
      </w:r>
      <w:r w:rsidR="003A1973">
        <w:rPr>
          <w:rFonts w:ascii="仿宋" w:eastAsia="仿宋" w:hAnsi="仿宋" w:hint="eastAsia"/>
          <w:sz w:val="30"/>
          <w:szCs w:val="30"/>
        </w:rPr>
        <w:t>说明</w:t>
      </w:r>
    </w:p>
    <w:p w14:paraId="6ECC9C1F" w14:textId="77777777" w:rsidR="00DD6D08" w:rsidRPr="000E1DD0" w:rsidRDefault="00DD6D08" w:rsidP="006F744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展示区上边界</w:t>
      </w:r>
      <w:r w:rsidRPr="000E1DD0">
        <w:rPr>
          <w:rFonts w:ascii="仿宋" w:eastAsia="仿宋" w:hAnsi="仿宋"/>
          <w:sz w:val="30"/>
          <w:szCs w:val="30"/>
        </w:rPr>
        <w:t>与</w:t>
      </w:r>
      <w:r w:rsidRPr="000E1DD0">
        <w:rPr>
          <w:rFonts w:ascii="仿宋" w:eastAsia="仿宋" w:hAnsi="仿宋" w:hint="eastAsia"/>
          <w:sz w:val="30"/>
          <w:szCs w:val="30"/>
        </w:rPr>
        <w:t>第一排真票展示位距离</w:t>
      </w:r>
      <w:r w:rsidRPr="000E1DD0">
        <w:rPr>
          <w:rFonts w:ascii="仿宋" w:eastAsia="仿宋" w:hAnsi="仿宋"/>
          <w:sz w:val="30"/>
          <w:szCs w:val="30"/>
        </w:rPr>
        <w:t>：17.62mm</w:t>
      </w:r>
    </w:p>
    <w:p w14:paraId="3A8E4EFE" w14:textId="1F1D3832" w:rsidR="00DD6D08" w:rsidRPr="000E1DD0" w:rsidRDefault="00DD6D08" w:rsidP="006F7446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展示区左右边界</w:t>
      </w:r>
      <w:r w:rsidR="00C5072F">
        <w:rPr>
          <w:rFonts w:ascii="仿宋" w:eastAsia="仿宋" w:hAnsi="仿宋" w:hint="eastAsia"/>
          <w:sz w:val="30"/>
          <w:szCs w:val="30"/>
        </w:rPr>
        <w:t>与</w:t>
      </w:r>
      <w:r w:rsidRPr="000E1DD0">
        <w:rPr>
          <w:rFonts w:ascii="仿宋" w:eastAsia="仿宋" w:hAnsi="仿宋" w:hint="eastAsia"/>
          <w:sz w:val="30"/>
          <w:szCs w:val="30"/>
        </w:rPr>
        <w:t>真票展示位距离：2</w:t>
      </w:r>
      <w:r w:rsidRPr="000E1DD0">
        <w:rPr>
          <w:rFonts w:ascii="仿宋" w:eastAsia="仿宋" w:hAnsi="仿宋"/>
          <w:sz w:val="30"/>
          <w:szCs w:val="30"/>
        </w:rPr>
        <w:t>0</w:t>
      </w:r>
      <w:r w:rsidRPr="000E1DD0">
        <w:rPr>
          <w:rFonts w:ascii="仿宋" w:eastAsia="仿宋" w:hAnsi="仿宋" w:hint="eastAsia"/>
          <w:sz w:val="30"/>
          <w:szCs w:val="30"/>
        </w:rPr>
        <w:t>mm</w:t>
      </w:r>
    </w:p>
    <w:p w14:paraId="43920FD8" w14:textId="2C2F9E56" w:rsidR="00AC4D1B" w:rsidRDefault="00DD6D08" w:rsidP="006F7446">
      <w:pPr>
        <w:tabs>
          <w:tab w:val="left" w:pos="1134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展示区下边界与第三排真票展示位距离：3</w:t>
      </w:r>
      <w:r w:rsidRPr="000E1DD0">
        <w:rPr>
          <w:rFonts w:ascii="仿宋" w:eastAsia="仿宋" w:hAnsi="仿宋"/>
          <w:sz w:val="30"/>
          <w:szCs w:val="30"/>
        </w:rPr>
        <w:t>4.51</w:t>
      </w:r>
      <w:r w:rsidRPr="000E1DD0">
        <w:rPr>
          <w:rFonts w:ascii="仿宋" w:eastAsia="仿宋" w:hAnsi="仿宋" w:hint="eastAsia"/>
          <w:sz w:val="30"/>
          <w:szCs w:val="30"/>
        </w:rPr>
        <w:t>mm</w:t>
      </w:r>
    </w:p>
    <w:p w14:paraId="457277A8" w14:textId="3052A261" w:rsidR="00DD6D08" w:rsidRPr="000E1DD0" w:rsidRDefault="00DD6D08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真票展示位</w:t>
      </w:r>
      <w:r w:rsidR="00C5072F">
        <w:rPr>
          <w:rFonts w:ascii="仿宋" w:eastAsia="仿宋" w:hAnsi="仿宋" w:hint="eastAsia"/>
          <w:sz w:val="30"/>
          <w:szCs w:val="30"/>
        </w:rPr>
        <w:t>列间距（</w:t>
      </w:r>
      <w:r w:rsidRPr="000E1DD0">
        <w:rPr>
          <w:rFonts w:ascii="仿宋" w:eastAsia="仿宋" w:hAnsi="仿宋" w:hint="eastAsia"/>
          <w:sz w:val="30"/>
          <w:szCs w:val="30"/>
        </w:rPr>
        <w:t>与左右真票展示位距离</w:t>
      </w:r>
      <w:r w:rsidR="00C5072F">
        <w:rPr>
          <w:rFonts w:ascii="仿宋" w:eastAsia="仿宋" w:hAnsi="仿宋" w:hint="eastAsia"/>
          <w:sz w:val="30"/>
          <w:szCs w:val="30"/>
        </w:rPr>
        <w:t>）</w:t>
      </w:r>
      <w:r w:rsidRPr="000E1DD0">
        <w:rPr>
          <w:rFonts w:ascii="仿宋" w:eastAsia="仿宋" w:hAnsi="仿宋" w:hint="eastAsia"/>
          <w:sz w:val="30"/>
          <w:szCs w:val="30"/>
        </w:rPr>
        <w:t>：2</w:t>
      </w:r>
      <w:r w:rsidRPr="000E1DD0">
        <w:rPr>
          <w:rFonts w:ascii="仿宋" w:eastAsia="仿宋" w:hAnsi="仿宋"/>
          <w:sz w:val="30"/>
          <w:szCs w:val="30"/>
        </w:rPr>
        <w:t>6</w:t>
      </w:r>
      <w:r w:rsidRPr="000E1DD0">
        <w:rPr>
          <w:rFonts w:ascii="仿宋" w:eastAsia="仿宋" w:hAnsi="仿宋" w:hint="eastAsia"/>
          <w:sz w:val="30"/>
          <w:szCs w:val="30"/>
        </w:rPr>
        <w:t>mm</w:t>
      </w:r>
    </w:p>
    <w:p w14:paraId="6F889A8A" w14:textId="7FF2E69D" w:rsidR="00DD6D08" w:rsidRPr="000E1DD0" w:rsidRDefault="00DD6D08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真票展示位</w:t>
      </w:r>
      <w:r w:rsidR="00C5072F">
        <w:rPr>
          <w:rFonts w:ascii="仿宋" w:eastAsia="仿宋" w:hAnsi="仿宋" w:hint="eastAsia"/>
          <w:sz w:val="30"/>
          <w:szCs w:val="30"/>
        </w:rPr>
        <w:t>行间距（</w:t>
      </w:r>
      <w:r w:rsidRPr="000E1DD0">
        <w:rPr>
          <w:rFonts w:ascii="仿宋" w:eastAsia="仿宋" w:hAnsi="仿宋" w:hint="eastAsia"/>
          <w:sz w:val="30"/>
          <w:szCs w:val="30"/>
        </w:rPr>
        <w:t>与上下真票展示位距离</w:t>
      </w:r>
      <w:r w:rsidR="00C5072F">
        <w:rPr>
          <w:rFonts w:ascii="仿宋" w:eastAsia="仿宋" w:hAnsi="仿宋" w:hint="eastAsia"/>
          <w:sz w:val="30"/>
          <w:szCs w:val="30"/>
        </w:rPr>
        <w:t>）</w:t>
      </w:r>
      <w:r w:rsidRPr="000E1DD0">
        <w:rPr>
          <w:rFonts w:ascii="仿宋" w:eastAsia="仿宋" w:hAnsi="仿宋" w:hint="eastAsia"/>
          <w:sz w:val="30"/>
          <w:szCs w:val="30"/>
        </w:rPr>
        <w:t>：</w:t>
      </w:r>
      <w:r w:rsidRPr="000E1DD0">
        <w:rPr>
          <w:rFonts w:ascii="仿宋" w:eastAsia="仿宋" w:hAnsi="仿宋"/>
          <w:sz w:val="30"/>
          <w:szCs w:val="30"/>
        </w:rPr>
        <w:t>37.78mm</w:t>
      </w:r>
    </w:p>
    <w:p w14:paraId="669D9F36" w14:textId="77777777" w:rsidR="00DD6D08" w:rsidRPr="000E1DD0" w:rsidRDefault="00DD6D08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营销展示位与左右真票展示位距离：1</w:t>
      </w:r>
      <w:r w:rsidRPr="000E1DD0">
        <w:rPr>
          <w:rFonts w:ascii="仿宋" w:eastAsia="仿宋" w:hAnsi="仿宋"/>
          <w:sz w:val="30"/>
          <w:szCs w:val="30"/>
        </w:rPr>
        <w:t>8.37</w:t>
      </w:r>
      <w:r w:rsidRPr="000E1DD0">
        <w:rPr>
          <w:rFonts w:ascii="仿宋" w:eastAsia="仿宋" w:hAnsi="仿宋" w:hint="eastAsia"/>
          <w:sz w:val="30"/>
          <w:szCs w:val="30"/>
        </w:rPr>
        <w:t>mm</w:t>
      </w:r>
    </w:p>
    <w:p w14:paraId="3E1EC475" w14:textId="56352DD7" w:rsidR="00BF5A56" w:rsidRDefault="00DD6D08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营销展示位与上方真票展示位距离：</w:t>
      </w:r>
      <w:r w:rsidRPr="000E1DD0">
        <w:rPr>
          <w:rFonts w:ascii="仿宋" w:eastAsia="仿宋" w:hAnsi="仿宋"/>
          <w:sz w:val="30"/>
          <w:szCs w:val="30"/>
        </w:rPr>
        <w:t>27.78mm</w:t>
      </w:r>
    </w:p>
    <w:p w14:paraId="512C6ADE" w14:textId="127FD228" w:rsidR="000817CD" w:rsidRDefault="000817CD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营销展示位与</w:t>
      </w:r>
      <w:r>
        <w:rPr>
          <w:rFonts w:ascii="仿宋" w:eastAsia="仿宋" w:hAnsi="仿宋" w:hint="eastAsia"/>
          <w:sz w:val="30"/>
          <w:szCs w:val="30"/>
        </w:rPr>
        <w:t>下</w:t>
      </w:r>
      <w:r w:rsidRPr="000E1DD0">
        <w:rPr>
          <w:rFonts w:ascii="仿宋" w:eastAsia="仿宋" w:hAnsi="仿宋" w:hint="eastAsia"/>
          <w:sz w:val="30"/>
          <w:szCs w:val="30"/>
        </w:rPr>
        <w:t>方真票展示位距离：</w:t>
      </w:r>
      <w:r w:rsidRPr="000E1DD0">
        <w:rPr>
          <w:rFonts w:ascii="仿宋" w:eastAsia="仿宋" w:hAnsi="仿宋"/>
          <w:sz w:val="30"/>
          <w:szCs w:val="30"/>
        </w:rPr>
        <w:t>37.78mm</w:t>
      </w:r>
    </w:p>
    <w:p w14:paraId="4BD19191" w14:textId="14764ADE" w:rsidR="00AC4D1B" w:rsidRPr="00AC4D1B" w:rsidRDefault="00AC4D1B" w:rsidP="006F7446">
      <w:pPr>
        <w:tabs>
          <w:tab w:val="left" w:pos="1134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</w:t>
      </w:r>
      <w:r w:rsidRPr="00AC4D1B">
        <w:rPr>
          <w:rFonts w:ascii="仿宋" w:eastAsia="仿宋" w:hAnsi="仿宋" w:hint="eastAsia"/>
          <w:sz w:val="30"/>
          <w:szCs w:val="30"/>
        </w:rPr>
        <w:t>展示位尺寸：高1</w:t>
      </w:r>
      <w:r w:rsidRPr="00AC4D1B">
        <w:rPr>
          <w:rFonts w:ascii="仿宋" w:eastAsia="仿宋" w:hAnsi="仿宋"/>
          <w:sz w:val="30"/>
          <w:szCs w:val="30"/>
        </w:rPr>
        <w:t>00</w:t>
      </w:r>
      <w:r w:rsidRPr="00AC4D1B">
        <w:rPr>
          <w:rFonts w:ascii="仿宋" w:eastAsia="仿宋" w:hAnsi="仿宋" w:hint="eastAsia"/>
          <w:sz w:val="30"/>
          <w:szCs w:val="30"/>
        </w:rPr>
        <w:t>mm，宽8</w:t>
      </w:r>
      <w:r w:rsidRPr="00AC4D1B">
        <w:rPr>
          <w:rFonts w:ascii="仿宋" w:eastAsia="仿宋" w:hAnsi="仿宋"/>
          <w:sz w:val="30"/>
          <w:szCs w:val="30"/>
        </w:rPr>
        <w:t>0</w:t>
      </w:r>
      <w:r w:rsidRPr="00AC4D1B">
        <w:rPr>
          <w:rFonts w:ascii="仿宋" w:eastAsia="仿宋" w:hAnsi="仿宋" w:hint="eastAsia"/>
          <w:sz w:val="30"/>
          <w:szCs w:val="30"/>
        </w:rPr>
        <w:t>mm</w:t>
      </w:r>
    </w:p>
    <w:p w14:paraId="4CAE0A65" w14:textId="4F7FAAF1" w:rsidR="00AC4D1B" w:rsidRPr="00AC4D1B" w:rsidRDefault="00AC4D1B" w:rsidP="006F7446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营销展示位尺寸：</w:t>
      </w:r>
      <w:r w:rsidRPr="004548F1">
        <w:rPr>
          <w:rFonts w:ascii="仿宋" w:eastAsia="仿宋" w:hAnsi="仿宋" w:hint="eastAsia"/>
          <w:sz w:val="30"/>
          <w:szCs w:val="30"/>
        </w:rPr>
        <w:t>高1</w:t>
      </w:r>
      <w:r w:rsidRPr="004548F1">
        <w:rPr>
          <w:rFonts w:ascii="仿宋" w:eastAsia="仿宋" w:hAnsi="仿宋"/>
          <w:sz w:val="30"/>
          <w:szCs w:val="30"/>
        </w:rPr>
        <w:t>10</w:t>
      </w:r>
      <w:r w:rsidRPr="004548F1">
        <w:rPr>
          <w:rFonts w:ascii="仿宋" w:eastAsia="仿宋" w:hAnsi="仿宋" w:hint="eastAsia"/>
          <w:sz w:val="30"/>
          <w:szCs w:val="30"/>
        </w:rPr>
        <w:t>m</w:t>
      </w:r>
      <w:r w:rsidRPr="004548F1">
        <w:rPr>
          <w:rFonts w:ascii="仿宋" w:eastAsia="仿宋" w:hAnsi="仿宋"/>
          <w:sz w:val="30"/>
          <w:szCs w:val="30"/>
        </w:rPr>
        <w:t>m</w:t>
      </w:r>
      <w:r w:rsidRPr="004548F1">
        <w:rPr>
          <w:rFonts w:ascii="仿宋" w:eastAsia="仿宋" w:hAnsi="仿宋" w:hint="eastAsia"/>
          <w:sz w:val="30"/>
          <w:szCs w:val="30"/>
        </w:rPr>
        <w:t>，宽</w:t>
      </w:r>
      <w:r w:rsidRPr="004548F1">
        <w:rPr>
          <w:rFonts w:ascii="仿宋" w:eastAsia="仿宋" w:hAnsi="仿宋"/>
          <w:sz w:val="30"/>
          <w:szCs w:val="30"/>
        </w:rPr>
        <w:t>95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404E1DF3" w14:textId="3F01A3F1" w:rsidR="002A1AED" w:rsidRPr="007E1634" w:rsidRDefault="005B06FA" w:rsidP="007E1634">
      <w:pPr>
        <w:tabs>
          <w:tab w:val="left" w:pos="993"/>
        </w:tabs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 w:rsidR="004A2072" w:rsidRPr="007E1634">
        <w:rPr>
          <w:rFonts w:ascii="仿宋" w:eastAsia="仿宋" w:hAnsi="仿宋" w:hint="eastAsia"/>
          <w:sz w:val="30"/>
          <w:szCs w:val="30"/>
        </w:rPr>
        <w:t>编号与</w:t>
      </w:r>
      <w:r w:rsidR="00AC4D1B" w:rsidRPr="007E1634">
        <w:rPr>
          <w:rFonts w:ascii="仿宋" w:eastAsia="仿宋" w:hAnsi="仿宋" w:hint="eastAsia"/>
          <w:sz w:val="30"/>
          <w:szCs w:val="30"/>
        </w:rPr>
        <w:t>遮挡位位置</w:t>
      </w:r>
    </w:p>
    <w:p w14:paraId="16D06251" w14:textId="2CF7AE00" w:rsidR="00AC4D1B" w:rsidRDefault="005B06FA" w:rsidP="004D5ECF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每一个</w:t>
      </w:r>
      <w:r w:rsidR="004D5ECF">
        <w:rPr>
          <w:rFonts w:ascii="仿宋" w:eastAsia="仿宋" w:hAnsi="仿宋" w:hint="eastAsia"/>
          <w:sz w:val="30"/>
          <w:szCs w:val="30"/>
        </w:rPr>
        <w:t>真票展示位有</w:t>
      </w:r>
      <w:r w:rsidR="004A2072">
        <w:rPr>
          <w:rFonts w:ascii="仿宋" w:eastAsia="仿宋" w:hAnsi="仿宋" w:hint="eastAsia"/>
          <w:sz w:val="30"/>
          <w:szCs w:val="30"/>
        </w:rPr>
        <w:t>1个编号和</w:t>
      </w:r>
      <w:r w:rsidR="004D5ECF">
        <w:rPr>
          <w:rFonts w:ascii="仿宋" w:eastAsia="仿宋" w:hAnsi="仿宋" w:hint="eastAsia"/>
          <w:sz w:val="30"/>
          <w:szCs w:val="30"/>
        </w:rPr>
        <w:t>两个遮挡位置，上部遮挡内容为彩票密码区，下部遮挡内容为彩票条形码区。</w:t>
      </w:r>
    </w:p>
    <w:p w14:paraId="0DB2376A" w14:textId="013DE0F6" w:rsidR="002A1AED" w:rsidRDefault="00FB0A3B" w:rsidP="009231FE">
      <w:pPr>
        <w:tabs>
          <w:tab w:val="left" w:pos="993"/>
        </w:tabs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DEBEA66" wp14:editId="1E8C2B44">
            <wp:extent cx="3206915" cy="182889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18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BB264" w14:textId="53F14DB6" w:rsidR="004A2072" w:rsidRDefault="004A2072" w:rsidP="004D5ECF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编号位置：位于真票展示位上边缺口处，</w:t>
      </w:r>
      <w:r w:rsidR="001116A8">
        <w:rPr>
          <w:rFonts w:ascii="仿宋" w:eastAsia="仿宋" w:hAnsi="仿宋" w:hint="eastAsia"/>
          <w:sz w:val="30"/>
          <w:szCs w:val="30"/>
        </w:rPr>
        <w:t>字号4</w:t>
      </w:r>
      <w:r w:rsidR="001116A8"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0EEF039A" w14:textId="0C514C41" w:rsidR="006F7446" w:rsidRPr="006F7446" w:rsidRDefault="006F7446" w:rsidP="006F7446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上部遮挡位尺寸：高8mm，宽3</w:t>
      </w:r>
      <w:r w:rsidRPr="004548F1">
        <w:rPr>
          <w:rFonts w:ascii="仿宋" w:eastAsia="仿宋" w:hAnsi="仿宋"/>
          <w:sz w:val="30"/>
          <w:szCs w:val="30"/>
        </w:rPr>
        <w:t>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18BDA104" w14:textId="0FE218D2" w:rsidR="004D5ECF" w:rsidRDefault="004D5ECF" w:rsidP="004D5ECF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上部遮挡位上边与</w:t>
      </w:r>
      <w:r w:rsidR="0027204E"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上边距离：1</w:t>
      </w:r>
      <w:r w:rsidRPr="004548F1">
        <w:rPr>
          <w:rFonts w:ascii="仿宋" w:eastAsia="仿宋" w:hAnsi="仿宋"/>
          <w:sz w:val="30"/>
          <w:szCs w:val="30"/>
        </w:rPr>
        <w:t>9.97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2E5DC0F7" w14:textId="13E93C87" w:rsidR="006F7446" w:rsidRPr="006F7446" w:rsidRDefault="006F7446" w:rsidP="006F7446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下部遮挡位尺寸：高1</w:t>
      </w:r>
      <w:r w:rsidRPr="004548F1">
        <w:rPr>
          <w:rFonts w:ascii="仿宋" w:eastAsia="仿宋" w:hAnsi="仿宋"/>
          <w:sz w:val="30"/>
          <w:szCs w:val="30"/>
        </w:rPr>
        <w:t>9.07</w:t>
      </w:r>
      <w:r w:rsidRPr="004548F1">
        <w:rPr>
          <w:rFonts w:ascii="仿宋" w:eastAsia="仿宋" w:hAnsi="仿宋" w:hint="eastAsia"/>
          <w:sz w:val="30"/>
          <w:szCs w:val="30"/>
        </w:rPr>
        <w:t>mm，宽8</w:t>
      </w:r>
      <w:r w:rsidRPr="004548F1">
        <w:rPr>
          <w:rFonts w:ascii="仿宋" w:eastAsia="仿宋" w:hAnsi="仿宋"/>
          <w:sz w:val="30"/>
          <w:szCs w:val="30"/>
        </w:rPr>
        <w:t>0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69496571" w14:textId="6FDEDC32" w:rsidR="004D5ECF" w:rsidRPr="004D5ECF" w:rsidRDefault="004D5ECF" w:rsidP="004D5ECF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下部遮挡位下边与</w:t>
      </w:r>
      <w:r w:rsidR="0027204E"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下边距离：6</w:t>
      </w:r>
      <w:r w:rsidRPr="004548F1">
        <w:rPr>
          <w:rFonts w:ascii="仿宋" w:eastAsia="仿宋" w:hAnsi="仿宋"/>
          <w:sz w:val="30"/>
          <w:szCs w:val="30"/>
        </w:rPr>
        <w:t>.5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595D2B0D" w14:textId="68A3DFD2" w:rsidR="003A1973" w:rsidRPr="007E1634" w:rsidRDefault="00A05E60" w:rsidP="007E1634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/>
          <w:sz w:val="30"/>
          <w:szCs w:val="30"/>
        </w:rPr>
        <w:t>5.</w:t>
      </w:r>
      <w:r w:rsidR="003A1973" w:rsidRPr="007E1634">
        <w:rPr>
          <w:rFonts w:ascii="仿宋" w:eastAsia="仿宋" w:hAnsi="仿宋" w:hint="eastAsia"/>
          <w:sz w:val="30"/>
          <w:szCs w:val="30"/>
        </w:rPr>
        <w:t>卡槽位置及尺寸</w:t>
      </w:r>
    </w:p>
    <w:p w14:paraId="2188D5F1" w14:textId="652A7A5C" w:rsidR="003F09A2" w:rsidRDefault="00AC4D1B" w:rsidP="005B06FA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卡槽分为页眉卡槽、真票展示位卡槽、营销位卡槽，位于真票九宫格背面。</w:t>
      </w:r>
    </w:p>
    <w:p w14:paraId="29A51974" w14:textId="0F2A2B5C" w:rsidR="00AC4D1B" w:rsidRDefault="00AC4D1B" w:rsidP="00AC4D1B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页眉卡槽：</w:t>
      </w:r>
      <w:r w:rsidR="0006238B" w:rsidRPr="004548F1">
        <w:rPr>
          <w:rFonts w:ascii="仿宋" w:eastAsia="仿宋" w:hAnsi="仿宋" w:hint="eastAsia"/>
          <w:sz w:val="30"/>
          <w:szCs w:val="30"/>
        </w:rPr>
        <w:t>使用3mm卡槽，内径高</w:t>
      </w:r>
      <w:r w:rsidR="0006238B" w:rsidRPr="004548F1">
        <w:rPr>
          <w:rFonts w:ascii="仿宋" w:eastAsia="仿宋" w:hAnsi="仿宋"/>
          <w:sz w:val="30"/>
          <w:szCs w:val="30"/>
        </w:rPr>
        <w:t>52.88</w:t>
      </w:r>
      <w:r w:rsidR="0006238B" w:rsidRPr="004548F1">
        <w:rPr>
          <w:rFonts w:ascii="仿宋" w:eastAsia="仿宋" w:hAnsi="仿宋" w:hint="eastAsia"/>
          <w:sz w:val="30"/>
          <w:szCs w:val="30"/>
        </w:rPr>
        <w:t>mm，宽</w:t>
      </w:r>
      <w:r w:rsidR="0006238B" w:rsidRPr="004548F1">
        <w:rPr>
          <w:rFonts w:ascii="仿宋" w:eastAsia="仿宋" w:hAnsi="仿宋"/>
          <w:sz w:val="30"/>
          <w:szCs w:val="30"/>
        </w:rPr>
        <w:t>329</w:t>
      </w:r>
      <w:r w:rsidR="0006238B" w:rsidRPr="004548F1">
        <w:rPr>
          <w:rFonts w:ascii="仿宋" w:eastAsia="仿宋" w:hAnsi="仿宋" w:hint="eastAsia"/>
          <w:sz w:val="30"/>
          <w:szCs w:val="30"/>
        </w:rPr>
        <w:t>mm，插入卡片大小与内径尺寸一致即可。</w:t>
      </w:r>
    </w:p>
    <w:p w14:paraId="5FCE2B08" w14:textId="3CFB1CDB" w:rsidR="0006238B" w:rsidRDefault="0006238B" w:rsidP="00AC4D1B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真票</w:t>
      </w:r>
      <w:r>
        <w:rPr>
          <w:rFonts w:ascii="仿宋" w:eastAsia="仿宋" w:hAnsi="仿宋" w:hint="eastAsia"/>
          <w:sz w:val="30"/>
          <w:szCs w:val="30"/>
        </w:rPr>
        <w:t>展示位</w:t>
      </w:r>
      <w:r w:rsidRPr="004548F1">
        <w:rPr>
          <w:rFonts w:ascii="仿宋" w:eastAsia="仿宋" w:hAnsi="仿宋" w:hint="eastAsia"/>
          <w:sz w:val="30"/>
          <w:szCs w:val="30"/>
        </w:rPr>
        <w:t>卡槽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548F1">
        <w:rPr>
          <w:rFonts w:ascii="仿宋" w:eastAsia="仿宋" w:hAnsi="仿宋" w:hint="eastAsia"/>
          <w:sz w:val="30"/>
          <w:szCs w:val="30"/>
        </w:rPr>
        <w:t>使用3mm卡槽</w:t>
      </w:r>
      <w:r>
        <w:rPr>
          <w:rFonts w:ascii="仿宋" w:eastAsia="仿宋" w:hAnsi="仿宋" w:hint="eastAsia"/>
          <w:sz w:val="30"/>
          <w:szCs w:val="30"/>
        </w:rPr>
        <w:t>，</w:t>
      </w:r>
      <w:r w:rsidRPr="0006238B">
        <w:rPr>
          <w:rFonts w:ascii="仿宋" w:eastAsia="仿宋" w:hAnsi="仿宋" w:hint="eastAsia"/>
          <w:sz w:val="30"/>
          <w:szCs w:val="30"/>
        </w:rPr>
        <w:t>内径高</w:t>
      </w:r>
      <w:r w:rsidRPr="0006238B">
        <w:rPr>
          <w:rFonts w:ascii="仿宋" w:eastAsia="仿宋" w:hAnsi="仿宋"/>
          <w:sz w:val="30"/>
          <w:szCs w:val="30"/>
        </w:rPr>
        <w:t>85mm，宽80mm，卡槽上部比透明框短15mm，方便拿取彩票</w:t>
      </w:r>
      <w:r w:rsidR="00C5072F">
        <w:rPr>
          <w:rFonts w:ascii="仿宋" w:eastAsia="仿宋" w:hAnsi="仿宋" w:hint="eastAsia"/>
          <w:sz w:val="30"/>
          <w:szCs w:val="30"/>
        </w:rPr>
        <w:t>。</w:t>
      </w:r>
      <w:r w:rsidR="00C5072F" w:rsidRPr="007E1634">
        <w:rPr>
          <w:rFonts w:ascii="仿宋" w:eastAsia="仿宋" w:hAnsi="仿宋" w:hint="eastAsia"/>
          <w:b/>
          <w:sz w:val="30"/>
          <w:szCs w:val="30"/>
        </w:rPr>
        <w:t>注意：</w:t>
      </w:r>
      <w:r w:rsidRPr="007E1634">
        <w:rPr>
          <w:rFonts w:ascii="仿宋" w:eastAsia="仿宋" w:hAnsi="仿宋"/>
          <w:b/>
          <w:sz w:val="30"/>
          <w:szCs w:val="30"/>
        </w:rPr>
        <w:t>由于卡槽边框有宽度，一般为3mm，因此需要卡槽底部内边与透明框底部对齐，保证彩票底部与透明框对齐，这样遮挡位才能挡住与彩票上的遮挡内容。</w:t>
      </w:r>
    </w:p>
    <w:p w14:paraId="558D564E" w14:textId="14803BA1" w:rsidR="0006238B" w:rsidRPr="0006238B" w:rsidRDefault="0006238B" w:rsidP="00AC4D1B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营销展示位</w:t>
      </w:r>
      <w:r w:rsidRPr="0006238B">
        <w:rPr>
          <w:rFonts w:ascii="仿宋" w:eastAsia="仿宋" w:hAnsi="仿宋"/>
          <w:sz w:val="30"/>
          <w:szCs w:val="30"/>
        </w:rPr>
        <w:t>卡槽：使用3mm卡槽，内径高95mm，宽95mm，卡槽上部比透明框短15mm，方便拿取，由于卡槽边框有宽度，一般为3mm，卡槽底部内边与透明框底部对齐。营销卡片尺寸与卡槽基本一致即可，保证能插进去。</w:t>
      </w:r>
    </w:p>
    <w:p w14:paraId="76BEB6A8" w14:textId="19560318" w:rsidR="003166CD" w:rsidRPr="007E1634" w:rsidRDefault="00A05E60" w:rsidP="007E1634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/>
          <w:sz w:val="30"/>
          <w:szCs w:val="30"/>
        </w:rPr>
        <w:t>6.</w:t>
      </w:r>
      <w:r w:rsidR="003A1973" w:rsidRPr="007E1634">
        <w:rPr>
          <w:rFonts w:ascii="仿宋" w:eastAsia="仿宋" w:hAnsi="仿宋" w:hint="eastAsia"/>
          <w:sz w:val="30"/>
          <w:szCs w:val="30"/>
        </w:rPr>
        <w:t>底座</w:t>
      </w:r>
      <w:r w:rsidR="0006238B" w:rsidRPr="007E1634">
        <w:rPr>
          <w:rFonts w:ascii="仿宋" w:eastAsia="仿宋" w:hAnsi="仿宋" w:hint="eastAsia"/>
          <w:sz w:val="30"/>
          <w:szCs w:val="30"/>
        </w:rPr>
        <w:t>材质及</w:t>
      </w:r>
      <w:r w:rsidR="003A1973" w:rsidRPr="007E1634">
        <w:rPr>
          <w:rFonts w:ascii="仿宋" w:eastAsia="仿宋" w:hAnsi="仿宋" w:hint="eastAsia"/>
          <w:sz w:val="30"/>
          <w:szCs w:val="30"/>
        </w:rPr>
        <w:t>尺寸</w:t>
      </w:r>
    </w:p>
    <w:p w14:paraId="6A50E930" w14:textId="60B6BB58" w:rsidR="000C3A90" w:rsidRDefault="0006238B" w:rsidP="000C3A90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建议使用</w:t>
      </w:r>
      <w:r w:rsidRPr="004548F1">
        <w:rPr>
          <w:rFonts w:ascii="仿宋" w:eastAsia="仿宋" w:hAnsi="仿宋" w:hint="eastAsia"/>
          <w:sz w:val="30"/>
          <w:szCs w:val="30"/>
        </w:rPr>
        <w:t>厚2</w:t>
      </w:r>
      <w:r w:rsidRPr="004548F1">
        <w:rPr>
          <w:rFonts w:ascii="仿宋" w:eastAsia="仿宋" w:hAnsi="仿宋"/>
          <w:sz w:val="30"/>
          <w:szCs w:val="30"/>
        </w:rPr>
        <w:t>0</w:t>
      </w:r>
      <w:r w:rsidRPr="004548F1">
        <w:rPr>
          <w:rFonts w:ascii="仿宋" w:eastAsia="仿宋" w:hAnsi="仿宋" w:hint="eastAsia"/>
          <w:sz w:val="30"/>
          <w:szCs w:val="30"/>
        </w:rPr>
        <w:t>mm，长4</w:t>
      </w:r>
      <w:r w:rsidRPr="004548F1">
        <w:rPr>
          <w:rFonts w:ascii="仿宋" w:eastAsia="仿宋" w:hAnsi="仿宋"/>
          <w:sz w:val="30"/>
          <w:szCs w:val="30"/>
        </w:rPr>
        <w:t>4</w:t>
      </w:r>
      <w:r w:rsidRPr="004548F1">
        <w:rPr>
          <w:rFonts w:ascii="仿宋" w:eastAsia="仿宋" w:hAnsi="仿宋" w:hint="eastAsia"/>
          <w:sz w:val="30"/>
          <w:szCs w:val="30"/>
        </w:rPr>
        <w:t>mm，宽1</w:t>
      </w:r>
      <w:r w:rsidRPr="004548F1">
        <w:rPr>
          <w:rFonts w:ascii="仿宋" w:eastAsia="仿宋" w:hAnsi="仿宋"/>
          <w:sz w:val="30"/>
          <w:szCs w:val="30"/>
        </w:rPr>
        <w:t>8</w:t>
      </w:r>
      <w:r w:rsidRPr="004548F1">
        <w:rPr>
          <w:rFonts w:ascii="仿宋" w:eastAsia="仿宋" w:hAnsi="仿宋" w:hint="eastAsia"/>
          <w:sz w:val="30"/>
          <w:szCs w:val="30"/>
        </w:rPr>
        <w:t>mm</w:t>
      </w:r>
      <w:r>
        <w:rPr>
          <w:rFonts w:ascii="仿宋" w:eastAsia="仿宋" w:hAnsi="仿宋" w:hint="eastAsia"/>
          <w:sz w:val="30"/>
          <w:szCs w:val="30"/>
        </w:rPr>
        <w:t>的pvc板，</w:t>
      </w:r>
      <w:r w:rsidRPr="004548F1">
        <w:rPr>
          <w:rFonts w:ascii="仿宋" w:eastAsia="仿宋" w:hAnsi="仿宋" w:hint="eastAsia"/>
          <w:sz w:val="30"/>
          <w:szCs w:val="30"/>
        </w:rPr>
        <w:t>中间插入位与展示板宽度和厚度一致</w:t>
      </w:r>
      <w:r w:rsidR="00C5072F">
        <w:rPr>
          <w:rFonts w:ascii="仿宋" w:eastAsia="仿宋" w:hAnsi="仿宋" w:hint="eastAsia"/>
          <w:sz w:val="30"/>
          <w:szCs w:val="30"/>
        </w:rPr>
        <w:t>。</w:t>
      </w:r>
      <w:r w:rsidR="00C5072F" w:rsidRPr="007E1634">
        <w:rPr>
          <w:rFonts w:ascii="仿宋" w:eastAsia="仿宋" w:hAnsi="仿宋" w:hint="eastAsia"/>
          <w:b/>
          <w:sz w:val="30"/>
          <w:szCs w:val="30"/>
        </w:rPr>
        <w:t>注意：为了确保长期保存无损，可依据实际情况进行调整，建议批量制作前做好样</w:t>
      </w:r>
      <w:r w:rsidR="000F2868">
        <w:rPr>
          <w:rFonts w:ascii="仿宋" w:eastAsia="仿宋" w:hAnsi="仿宋" w:hint="eastAsia"/>
          <w:b/>
          <w:sz w:val="30"/>
          <w:szCs w:val="30"/>
        </w:rPr>
        <w:t>品</w:t>
      </w:r>
      <w:r w:rsidR="00C5072F" w:rsidRPr="007E1634">
        <w:rPr>
          <w:rFonts w:ascii="仿宋" w:eastAsia="仿宋" w:hAnsi="仿宋" w:hint="eastAsia"/>
          <w:b/>
          <w:sz w:val="30"/>
          <w:szCs w:val="30"/>
        </w:rPr>
        <w:t>压力测试</w:t>
      </w:r>
      <w:r w:rsidRPr="007E1634">
        <w:rPr>
          <w:rFonts w:ascii="仿宋" w:eastAsia="仿宋" w:hAnsi="仿宋" w:hint="eastAsia"/>
          <w:b/>
          <w:sz w:val="30"/>
          <w:szCs w:val="30"/>
        </w:rPr>
        <w:t>。</w:t>
      </w:r>
    </w:p>
    <w:p w14:paraId="52C5BED0" w14:textId="74F07E54" w:rsidR="00E76C61" w:rsidRPr="007E1634" w:rsidRDefault="005B06FA" w:rsidP="007E1634">
      <w:pPr>
        <w:ind w:firstLineChars="200" w:firstLine="600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sz w:val="30"/>
          <w:szCs w:val="30"/>
        </w:rPr>
        <w:t>（二）</w:t>
      </w:r>
      <w:r w:rsidR="00E76C61" w:rsidRPr="007E1634">
        <w:rPr>
          <w:rFonts w:ascii="楷体" w:eastAsia="楷体" w:hAnsi="楷体" w:hint="eastAsia"/>
          <w:sz w:val="30"/>
          <w:szCs w:val="30"/>
        </w:rPr>
        <w:t>真票</w:t>
      </w:r>
      <w:r w:rsidR="002972B5" w:rsidRPr="007E1634">
        <w:rPr>
          <w:rFonts w:ascii="楷体" w:eastAsia="楷体" w:hAnsi="楷体" w:hint="eastAsia"/>
          <w:sz w:val="30"/>
          <w:szCs w:val="30"/>
        </w:rPr>
        <w:t>田字格</w:t>
      </w:r>
      <w:r w:rsidR="00E76C61" w:rsidRPr="007E1634">
        <w:rPr>
          <w:rFonts w:ascii="楷体" w:eastAsia="楷体" w:hAnsi="楷体" w:hint="eastAsia"/>
          <w:sz w:val="30"/>
          <w:szCs w:val="30"/>
        </w:rPr>
        <w:t>（真票幸运牌）</w:t>
      </w:r>
    </w:p>
    <w:p w14:paraId="073613F2" w14:textId="642AAC92" w:rsidR="00E76C61" w:rsidRPr="007E1634" w:rsidRDefault="00A05E60" w:rsidP="007E1634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/>
          <w:sz w:val="30"/>
          <w:szCs w:val="30"/>
        </w:rPr>
        <w:t>1.</w:t>
      </w:r>
      <w:r w:rsidR="00E76C61" w:rsidRPr="007E1634">
        <w:rPr>
          <w:rFonts w:ascii="仿宋" w:eastAsia="仿宋" w:hAnsi="仿宋" w:hint="eastAsia"/>
          <w:sz w:val="30"/>
          <w:szCs w:val="30"/>
        </w:rPr>
        <w:t>展示板构成及尺寸</w:t>
      </w:r>
    </w:p>
    <w:p w14:paraId="40A7F159" w14:textId="2BFDF41C" w:rsidR="00E76C61" w:rsidRDefault="00E76C61" w:rsidP="00E76C6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A00D4">
        <w:rPr>
          <w:rFonts w:ascii="仿宋" w:eastAsia="仿宋" w:hAnsi="仿宋" w:hint="eastAsia"/>
          <w:sz w:val="30"/>
          <w:szCs w:val="30"/>
        </w:rPr>
        <w:t>真票</w:t>
      </w:r>
      <w:r w:rsidR="002972B5">
        <w:rPr>
          <w:rFonts w:ascii="仿宋" w:eastAsia="仿宋" w:hAnsi="仿宋" w:hint="eastAsia"/>
          <w:sz w:val="30"/>
          <w:szCs w:val="30"/>
        </w:rPr>
        <w:t>田字格</w:t>
      </w:r>
      <w:r>
        <w:rPr>
          <w:rFonts w:ascii="仿宋" w:eastAsia="仿宋" w:hAnsi="仿宋" w:hint="eastAsia"/>
          <w:sz w:val="30"/>
          <w:szCs w:val="30"/>
        </w:rPr>
        <w:t>正面为展示板</w:t>
      </w:r>
      <w:r w:rsidR="005B06FA">
        <w:rPr>
          <w:rFonts w:ascii="仿宋" w:eastAsia="仿宋" w:hAnsi="仿宋" w:hint="eastAsia"/>
          <w:sz w:val="30"/>
          <w:szCs w:val="30"/>
        </w:rPr>
        <w:t>，</w:t>
      </w:r>
      <w:r w:rsidRPr="00BA00D4">
        <w:rPr>
          <w:rFonts w:ascii="仿宋" w:eastAsia="仿宋" w:hAnsi="仿宋" w:hint="eastAsia"/>
          <w:sz w:val="30"/>
          <w:szCs w:val="30"/>
        </w:rPr>
        <w:t>分为两部分</w:t>
      </w:r>
      <w:r w:rsidR="005B06FA">
        <w:rPr>
          <w:rFonts w:ascii="仿宋" w:eastAsia="仿宋" w:hAnsi="仿宋" w:hint="eastAsia"/>
          <w:sz w:val="30"/>
          <w:szCs w:val="30"/>
        </w:rPr>
        <w:t>：</w:t>
      </w:r>
      <w:r w:rsidRPr="00BA00D4">
        <w:rPr>
          <w:rFonts w:ascii="仿宋" w:eastAsia="仿宋" w:hAnsi="仿宋" w:hint="eastAsia"/>
          <w:sz w:val="30"/>
          <w:szCs w:val="30"/>
        </w:rPr>
        <w:t>一部分为页眉</w:t>
      </w:r>
      <w:r w:rsidR="005B06FA">
        <w:rPr>
          <w:rFonts w:ascii="仿宋" w:eastAsia="仿宋" w:hAnsi="仿宋" w:hint="eastAsia"/>
          <w:sz w:val="30"/>
          <w:szCs w:val="30"/>
        </w:rPr>
        <w:t>、</w:t>
      </w:r>
      <w:r w:rsidRPr="00BA00D4">
        <w:rPr>
          <w:rFonts w:ascii="仿宋" w:eastAsia="仿宋" w:hAnsi="仿宋" w:hint="eastAsia"/>
          <w:sz w:val="30"/>
          <w:szCs w:val="30"/>
        </w:rPr>
        <w:t>一部分为真票展示区。</w:t>
      </w:r>
    </w:p>
    <w:p w14:paraId="6504A3BA" w14:textId="7FA69328" w:rsidR="00E76C61" w:rsidRPr="00BC7B91" w:rsidRDefault="00BC7B91" w:rsidP="009231FE">
      <w:pPr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6620DEDB" wp14:editId="16125FA3">
            <wp:extent cx="3892750" cy="2736991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2750" cy="273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9F6DA" w14:textId="4AF6DF9A" w:rsidR="00E76C61" w:rsidRPr="003A1973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展示板：亚克力材质，</w:t>
      </w:r>
      <w:r w:rsidR="00096DE3" w:rsidRPr="004548F1">
        <w:rPr>
          <w:rFonts w:ascii="仿宋" w:eastAsia="仿宋" w:hAnsi="仿宋" w:hint="eastAsia"/>
          <w:sz w:val="30"/>
          <w:szCs w:val="30"/>
        </w:rPr>
        <w:t>高</w:t>
      </w:r>
      <w:r w:rsidR="00096DE3" w:rsidRPr="004548F1">
        <w:rPr>
          <w:rFonts w:ascii="仿宋" w:eastAsia="仿宋" w:hAnsi="仿宋"/>
          <w:sz w:val="30"/>
          <w:szCs w:val="30"/>
        </w:rPr>
        <w:t>343mm，宽226mm</w:t>
      </w:r>
      <w:r>
        <w:rPr>
          <w:rFonts w:ascii="仿宋" w:eastAsia="仿宋" w:hAnsi="仿宋" w:hint="eastAsia"/>
          <w:sz w:val="30"/>
          <w:szCs w:val="30"/>
        </w:rPr>
        <w:t>，厚</w:t>
      </w:r>
      <w:r w:rsidR="00096DE3">
        <w:rPr>
          <w:rFonts w:ascii="仿宋" w:eastAsia="仿宋" w:hAnsi="仿宋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mm</w:t>
      </w:r>
    </w:p>
    <w:p w14:paraId="5F4FF2B1" w14:textId="488A8E25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BA00D4">
        <w:rPr>
          <w:rFonts w:ascii="仿宋" w:eastAsia="仿宋" w:hAnsi="仿宋" w:hint="eastAsia"/>
          <w:sz w:val="30"/>
          <w:szCs w:val="30"/>
        </w:rPr>
        <w:t>页眉</w:t>
      </w:r>
      <w:r>
        <w:rPr>
          <w:rFonts w:ascii="仿宋" w:eastAsia="仿宋" w:hAnsi="仿宋" w:hint="eastAsia"/>
          <w:sz w:val="30"/>
          <w:szCs w:val="30"/>
        </w:rPr>
        <w:t>：无色透明，</w:t>
      </w:r>
      <w:r w:rsidR="00545949" w:rsidRPr="004548F1">
        <w:rPr>
          <w:rFonts w:ascii="仿宋" w:eastAsia="仿宋" w:hAnsi="仿宋" w:hint="eastAsia"/>
          <w:sz w:val="30"/>
          <w:szCs w:val="30"/>
        </w:rPr>
        <w:t>高</w:t>
      </w:r>
      <w:r w:rsidR="00545949" w:rsidRPr="004548F1">
        <w:rPr>
          <w:rFonts w:ascii="仿宋" w:eastAsia="仿宋" w:hAnsi="仿宋"/>
          <w:sz w:val="30"/>
          <w:szCs w:val="30"/>
        </w:rPr>
        <w:t>58.88mm，宽226mm</w:t>
      </w:r>
      <w:r>
        <w:rPr>
          <w:rFonts w:ascii="仿宋" w:eastAsia="仿宋" w:hAnsi="仿宋" w:hint="eastAsia"/>
          <w:sz w:val="30"/>
          <w:szCs w:val="30"/>
        </w:rPr>
        <w:t>，页眉两角</w:t>
      </w:r>
      <w:r w:rsidR="00E61ACA">
        <w:rPr>
          <w:rFonts w:ascii="仿宋" w:eastAsia="仿宋" w:hAnsi="仿宋" w:hint="eastAsia"/>
          <w:sz w:val="30"/>
          <w:szCs w:val="30"/>
        </w:rPr>
        <w:t>需</w:t>
      </w:r>
      <w:r>
        <w:rPr>
          <w:rFonts w:ascii="仿宋" w:eastAsia="仿宋" w:hAnsi="仿宋" w:hint="eastAsia"/>
          <w:sz w:val="30"/>
          <w:szCs w:val="30"/>
        </w:rPr>
        <w:t>做成圆角</w:t>
      </w:r>
    </w:p>
    <w:p w14:paraId="191E66EA" w14:textId="5B94FFA6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展示区：</w:t>
      </w:r>
      <w:r w:rsidR="006032D5" w:rsidRPr="00440718">
        <w:rPr>
          <w:rFonts w:ascii="仿宋" w:eastAsia="仿宋" w:hAnsi="仿宋" w:hint="eastAsia"/>
          <w:sz w:val="30"/>
          <w:szCs w:val="30"/>
        </w:rPr>
        <w:t>主体颜色为</w:t>
      </w:r>
      <w:r w:rsidR="006032D5">
        <w:rPr>
          <w:rFonts w:ascii="仿宋" w:eastAsia="仿宋" w:hAnsi="仿宋" w:hint="eastAsia"/>
          <w:sz w:val="30"/>
          <w:szCs w:val="30"/>
        </w:rPr>
        <w:t>产品</w:t>
      </w:r>
      <w:r w:rsidR="006032D5">
        <w:rPr>
          <w:rFonts w:ascii="仿宋" w:eastAsia="仿宋" w:hAnsi="仿宋"/>
          <w:sz w:val="30"/>
          <w:szCs w:val="30"/>
        </w:rPr>
        <w:t>VI</w:t>
      </w:r>
      <w:r w:rsidR="006032D5">
        <w:rPr>
          <w:rFonts w:ascii="仿宋" w:eastAsia="仿宋" w:hAnsi="仿宋" w:hint="eastAsia"/>
          <w:sz w:val="30"/>
          <w:szCs w:val="30"/>
        </w:rPr>
        <w:t>标准色</w:t>
      </w:r>
      <w:r w:rsidR="00B9703B">
        <w:rPr>
          <w:rFonts w:ascii="仿宋" w:eastAsia="仿宋" w:hAnsi="仿宋" w:hint="eastAsia"/>
          <w:sz w:val="30"/>
          <w:szCs w:val="30"/>
        </w:rPr>
        <w:t>（</w:t>
      </w:r>
      <w:r w:rsidR="000F2868" w:rsidRPr="005F5D34">
        <w:rPr>
          <w:rFonts w:ascii="仿宋" w:eastAsia="仿宋" w:hAnsi="仿宋" w:hint="eastAsia"/>
          <w:sz w:val="30"/>
          <w:szCs w:val="30"/>
        </w:rPr>
        <w:t>可根据游戏V</w:t>
      </w:r>
      <w:r w:rsidR="000F2868" w:rsidRPr="005F5D34">
        <w:rPr>
          <w:rFonts w:ascii="仿宋" w:eastAsia="仿宋" w:hAnsi="仿宋"/>
          <w:sz w:val="30"/>
          <w:szCs w:val="30"/>
        </w:rPr>
        <w:t>I</w:t>
      </w:r>
      <w:r w:rsidR="000F2868" w:rsidRPr="005F5D34">
        <w:rPr>
          <w:rFonts w:ascii="仿宋" w:eastAsia="仿宋" w:hAnsi="仿宋" w:hint="eastAsia"/>
          <w:sz w:val="30"/>
          <w:szCs w:val="30"/>
        </w:rPr>
        <w:t>进行调整</w:t>
      </w:r>
      <w:r w:rsidR="00B9703B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</w:t>
      </w:r>
      <w:r w:rsidR="00B9703B" w:rsidRPr="004548F1">
        <w:rPr>
          <w:rFonts w:ascii="仿宋" w:eastAsia="仿宋" w:hAnsi="仿宋" w:hint="eastAsia"/>
          <w:sz w:val="30"/>
          <w:szCs w:val="30"/>
        </w:rPr>
        <w:t>高</w:t>
      </w:r>
      <w:r w:rsidR="00B9703B" w:rsidRPr="004548F1">
        <w:rPr>
          <w:rFonts w:ascii="仿宋" w:eastAsia="仿宋" w:hAnsi="仿宋"/>
          <w:sz w:val="30"/>
          <w:szCs w:val="30"/>
        </w:rPr>
        <w:t>290.12mm，宽226mm</w:t>
      </w:r>
    </w:p>
    <w:p w14:paraId="3E5EE717" w14:textId="7E206801" w:rsidR="00E76C61" w:rsidRPr="006974FE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="00E76C61" w:rsidRPr="006974FE">
        <w:rPr>
          <w:rFonts w:ascii="仿宋" w:eastAsia="仿宋" w:hAnsi="仿宋" w:hint="eastAsia"/>
          <w:sz w:val="30"/>
          <w:szCs w:val="30"/>
        </w:rPr>
        <w:t>展示区构成</w:t>
      </w:r>
    </w:p>
    <w:p w14:paraId="59D42D27" w14:textId="6166D59E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展示区由</w:t>
      </w:r>
      <w:r w:rsidR="00B9703B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个真票展示</w:t>
      </w:r>
      <w:r w:rsidR="00B9703B">
        <w:rPr>
          <w:rFonts w:ascii="仿宋" w:eastAsia="仿宋" w:hAnsi="仿宋" w:hint="eastAsia"/>
          <w:sz w:val="30"/>
          <w:szCs w:val="30"/>
        </w:rPr>
        <w:t>位</w:t>
      </w:r>
      <w:r>
        <w:rPr>
          <w:rFonts w:ascii="仿宋" w:eastAsia="仿宋" w:hAnsi="仿宋" w:hint="eastAsia"/>
          <w:sz w:val="30"/>
          <w:szCs w:val="30"/>
        </w:rPr>
        <w:t>组成</w:t>
      </w:r>
      <w:r w:rsidR="00F90485">
        <w:rPr>
          <w:rFonts w:ascii="仿宋" w:eastAsia="仿宋" w:hAnsi="仿宋" w:hint="eastAsia"/>
          <w:sz w:val="30"/>
          <w:szCs w:val="30"/>
        </w:rPr>
        <w:t>。</w:t>
      </w:r>
    </w:p>
    <w:p w14:paraId="3BD51C2B" w14:textId="5E27C7EF" w:rsidR="00E76C61" w:rsidRDefault="007F28B6" w:rsidP="009231FE">
      <w:pPr>
        <w:tabs>
          <w:tab w:val="left" w:pos="993"/>
        </w:tabs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372DFBBC" wp14:editId="7A1F21F3">
            <wp:extent cx="2895749" cy="2508379"/>
            <wp:effectExtent l="0" t="0" r="0" b="635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95749" cy="250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5FC8" w14:textId="4ECDB9F0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真票展示位位置：共</w:t>
      </w:r>
      <w:r w:rsidR="00531AD6"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个透明矩形</w:t>
      </w:r>
      <w:r w:rsidR="00531AD6">
        <w:rPr>
          <w:rFonts w:ascii="仿宋" w:eastAsia="仿宋" w:hAnsi="仿宋" w:hint="eastAsia"/>
          <w:sz w:val="30"/>
          <w:szCs w:val="30"/>
        </w:rPr>
        <w:t>，分布在两排，第一排2个，第二排2个</w:t>
      </w:r>
      <w:r w:rsidR="00F647D4">
        <w:rPr>
          <w:rFonts w:ascii="仿宋" w:eastAsia="仿宋" w:hAnsi="仿宋" w:hint="eastAsia"/>
          <w:sz w:val="30"/>
          <w:szCs w:val="30"/>
        </w:rPr>
        <w:t>。</w:t>
      </w:r>
    </w:p>
    <w:p w14:paraId="0FD9C13A" w14:textId="376E959A" w:rsidR="00E76C61" w:rsidRPr="00AC4D1B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="00A05E60">
        <w:rPr>
          <w:rFonts w:ascii="仿宋" w:eastAsia="仿宋" w:hAnsi="仿宋"/>
          <w:sz w:val="30"/>
          <w:szCs w:val="30"/>
        </w:rPr>
        <w:t>.</w:t>
      </w:r>
      <w:r w:rsidR="00E76C61" w:rsidRPr="003A1973">
        <w:rPr>
          <w:rFonts w:ascii="仿宋" w:eastAsia="仿宋" w:hAnsi="仿宋" w:hint="eastAsia"/>
          <w:sz w:val="30"/>
          <w:szCs w:val="30"/>
        </w:rPr>
        <w:t>展示位</w:t>
      </w:r>
      <w:r w:rsidR="00E76C61">
        <w:rPr>
          <w:rFonts w:ascii="仿宋" w:eastAsia="仿宋" w:hAnsi="仿宋" w:hint="eastAsia"/>
          <w:sz w:val="30"/>
          <w:szCs w:val="30"/>
        </w:rPr>
        <w:t>位置及尺寸说明</w:t>
      </w:r>
    </w:p>
    <w:p w14:paraId="1A6D23D2" w14:textId="77777777" w:rsidR="00783AA2" w:rsidRPr="006518E2" w:rsidRDefault="00E76C61" w:rsidP="006518E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518E2">
        <w:rPr>
          <w:rFonts w:ascii="仿宋" w:eastAsia="仿宋" w:hAnsi="仿宋" w:hint="eastAsia"/>
          <w:sz w:val="30"/>
          <w:szCs w:val="30"/>
        </w:rPr>
        <w:t>展示区上边界</w:t>
      </w:r>
      <w:r w:rsidRPr="006518E2">
        <w:rPr>
          <w:rFonts w:ascii="仿宋" w:eastAsia="仿宋" w:hAnsi="仿宋"/>
          <w:sz w:val="30"/>
          <w:szCs w:val="30"/>
        </w:rPr>
        <w:t>与</w:t>
      </w:r>
      <w:r w:rsidRPr="006518E2">
        <w:rPr>
          <w:rFonts w:ascii="仿宋" w:eastAsia="仿宋" w:hAnsi="仿宋" w:hint="eastAsia"/>
          <w:sz w:val="30"/>
          <w:szCs w:val="30"/>
        </w:rPr>
        <w:t>第一排真票展示位距离</w:t>
      </w:r>
      <w:r w:rsidRPr="006518E2">
        <w:rPr>
          <w:rFonts w:ascii="仿宋" w:eastAsia="仿宋" w:hAnsi="仿宋"/>
          <w:sz w:val="30"/>
          <w:szCs w:val="30"/>
        </w:rPr>
        <w:t>：</w:t>
      </w:r>
      <w:r w:rsidR="00783AA2" w:rsidRPr="006518E2">
        <w:rPr>
          <w:rFonts w:ascii="仿宋" w:eastAsia="仿宋" w:hAnsi="仿宋"/>
          <w:sz w:val="30"/>
          <w:szCs w:val="30"/>
        </w:rPr>
        <w:t>18.48mm</w:t>
      </w:r>
    </w:p>
    <w:p w14:paraId="53122B15" w14:textId="6803FAE4" w:rsidR="00E76C61" w:rsidRPr="000E1DD0" w:rsidRDefault="00E76C61" w:rsidP="00E76C61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展示区左右边界到真票展示位距离：2</w:t>
      </w:r>
      <w:r w:rsidRPr="000E1DD0">
        <w:rPr>
          <w:rFonts w:ascii="仿宋" w:eastAsia="仿宋" w:hAnsi="仿宋"/>
          <w:sz w:val="30"/>
          <w:szCs w:val="30"/>
        </w:rPr>
        <w:t>0</w:t>
      </w:r>
      <w:r w:rsidRPr="000E1DD0">
        <w:rPr>
          <w:rFonts w:ascii="仿宋" w:eastAsia="仿宋" w:hAnsi="仿宋" w:hint="eastAsia"/>
          <w:sz w:val="30"/>
          <w:szCs w:val="30"/>
        </w:rPr>
        <w:t>mm</w:t>
      </w:r>
    </w:p>
    <w:p w14:paraId="12B902DF" w14:textId="3C42F35D" w:rsidR="00CE5E0C" w:rsidRPr="00CE5E0C" w:rsidRDefault="00E76C61" w:rsidP="00CE5E0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E5E0C">
        <w:rPr>
          <w:rFonts w:ascii="仿宋" w:eastAsia="仿宋" w:hAnsi="仿宋" w:hint="eastAsia"/>
          <w:sz w:val="30"/>
          <w:szCs w:val="30"/>
        </w:rPr>
        <w:t>展示区下边界与第</w:t>
      </w:r>
      <w:r w:rsidR="00664DE8">
        <w:rPr>
          <w:rFonts w:ascii="仿宋" w:eastAsia="仿宋" w:hAnsi="仿宋" w:hint="eastAsia"/>
          <w:sz w:val="30"/>
          <w:szCs w:val="30"/>
        </w:rPr>
        <w:t>二</w:t>
      </w:r>
      <w:r w:rsidRPr="00CE5E0C">
        <w:rPr>
          <w:rFonts w:ascii="仿宋" w:eastAsia="仿宋" w:hAnsi="仿宋" w:hint="eastAsia"/>
          <w:sz w:val="30"/>
          <w:szCs w:val="30"/>
        </w:rPr>
        <w:t>排真票展示位距离：</w:t>
      </w:r>
      <w:r w:rsidR="00CE5E0C" w:rsidRPr="00CE5E0C">
        <w:rPr>
          <w:rFonts w:ascii="仿宋" w:eastAsia="仿宋" w:hAnsi="仿宋" w:hint="eastAsia"/>
          <w:sz w:val="30"/>
          <w:szCs w:val="30"/>
        </w:rPr>
        <w:t>3</w:t>
      </w:r>
      <w:r w:rsidR="00CE5E0C" w:rsidRPr="00CE5E0C">
        <w:rPr>
          <w:rFonts w:ascii="仿宋" w:eastAsia="仿宋" w:hAnsi="仿宋"/>
          <w:sz w:val="30"/>
          <w:szCs w:val="30"/>
        </w:rPr>
        <w:t>7.</w:t>
      </w:r>
      <w:r w:rsidR="00C94900">
        <w:rPr>
          <w:rFonts w:ascii="仿宋" w:eastAsia="仿宋" w:hAnsi="仿宋"/>
          <w:sz w:val="30"/>
          <w:szCs w:val="30"/>
        </w:rPr>
        <w:t>76</w:t>
      </w:r>
      <w:r w:rsidR="00CE5E0C" w:rsidRPr="00CE5E0C">
        <w:rPr>
          <w:rFonts w:ascii="仿宋" w:eastAsia="仿宋" w:hAnsi="仿宋" w:hint="eastAsia"/>
          <w:sz w:val="30"/>
          <w:szCs w:val="30"/>
        </w:rPr>
        <w:t>mm</w:t>
      </w:r>
    </w:p>
    <w:p w14:paraId="38884720" w14:textId="38E801DA" w:rsidR="00C94900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真票展示位</w:t>
      </w:r>
      <w:r w:rsidR="000F2868">
        <w:rPr>
          <w:rFonts w:ascii="仿宋" w:eastAsia="仿宋" w:hAnsi="仿宋" w:hint="eastAsia"/>
          <w:sz w:val="30"/>
          <w:szCs w:val="30"/>
        </w:rPr>
        <w:t>列间距（</w:t>
      </w:r>
      <w:r w:rsidRPr="000E1DD0">
        <w:rPr>
          <w:rFonts w:ascii="仿宋" w:eastAsia="仿宋" w:hAnsi="仿宋" w:hint="eastAsia"/>
          <w:sz w:val="30"/>
          <w:szCs w:val="30"/>
        </w:rPr>
        <w:t>与左右真票展示位距离</w:t>
      </w:r>
      <w:r w:rsidR="000F2868">
        <w:rPr>
          <w:rFonts w:ascii="仿宋" w:eastAsia="仿宋" w:hAnsi="仿宋" w:hint="eastAsia"/>
          <w:sz w:val="30"/>
          <w:szCs w:val="30"/>
        </w:rPr>
        <w:t>）</w:t>
      </w:r>
      <w:r w:rsidRPr="000E1DD0">
        <w:rPr>
          <w:rFonts w:ascii="仿宋" w:eastAsia="仿宋" w:hAnsi="仿宋" w:hint="eastAsia"/>
          <w:sz w:val="30"/>
          <w:szCs w:val="30"/>
        </w:rPr>
        <w:t>：</w:t>
      </w:r>
      <w:r w:rsidR="00C94900" w:rsidRPr="004548F1">
        <w:rPr>
          <w:rFonts w:ascii="仿宋" w:eastAsia="仿宋" w:hAnsi="仿宋"/>
          <w:sz w:val="30"/>
          <w:szCs w:val="30"/>
        </w:rPr>
        <w:t>28.2mm</w:t>
      </w:r>
    </w:p>
    <w:p w14:paraId="44894D91" w14:textId="6315137B" w:rsidR="00E76C61" w:rsidRPr="000E1DD0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真票展示位</w:t>
      </w:r>
      <w:r w:rsidR="000F2868">
        <w:rPr>
          <w:rFonts w:ascii="仿宋" w:eastAsia="仿宋" w:hAnsi="仿宋" w:hint="eastAsia"/>
          <w:sz w:val="30"/>
          <w:szCs w:val="30"/>
        </w:rPr>
        <w:t>行间距（</w:t>
      </w:r>
      <w:r w:rsidRPr="000E1DD0">
        <w:rPr>
          <w:rFonts w:ascii="仿宋" w:eastAsia="仿宋" w:hAnsi="仿宋" w:hint="eastAsia"/>
          <w:sz w:val="30"/>
          <w:szCs w:val="30"/>
        </w:rPr>
        <w:t>与上下真票展示位距离</w:t>
      </w:r>
      <w:r w:rsidR="000F2868">
        <w:rPr>
          <w:rFonts w:ascii="仿宋" w:eastAsia="仿宋" w:hAnsi="仿宋" w:hint="eastAsia"/>
          <w:sz w:val="30"/>
          <w:szCs w:val="30"/>
        </w:rPr>
        <w:t>）</w:t>
      </w:r>
      <w:r w:rsidRPr="000E1DD0">
        <w:rPr>
          <w:rFonts w:ascii="仿宋" w:eastAsia="仿宋" w:hAnsi="仿宋" w:hint="eastAsia"/>
          <w:sz w:val="30"/>
          <w:szCs w:val="30"/>
        </w:rPr>
        <w:t>：</w:t>
      </w:r>
      <w:r w:rsidRPr="000E1DD0">
        <w:rPr>
          <w:rFonts w:ascii="仿宋" w:eastAsia="仿宋" w:hAnsi="仿宋"/>
          <w:sz w:val="30"/>
          <w:szCs w:val="30"/>
        </w:rPr>
        <w:t>37.</w:t>
      </w:r>
      <w:r w:rsidR="00C94900">
        <w:rPr>
          <w:rFonts w:ascii="仿宋" w:eastAsia="仿宋" w:hAnsi="仿宋"/>
          <w:sz w:val="30"/>
          <w:szCs w:val="30"/>
        </w:rPr>
        <w:t>21</w:t>
      </w:r>
      <w:r w:rsidRPr="000E1DD0">
        <w:rPr>
          <w:rFonts w:ascii="仿宋" w:eastAsia="仿宋" w:hAnsi="仿宋"/>
          <w:sz w:val="30"/>
          <w:szCs w:val="30"/>
        </w:rPr>
        <w:t>mm</w:t>
      </w:r>
    </w:p>
    <w:p w14:paraId="5A9197E5" w14:textId="77777777" w:rsidR="00E76C61" w:rsidRPr="00AC4D1B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</w:t>
      </w:r>
      <w:r w:rsidRPr="00AC4D1B">
        <w:rPr>
          <w:rFonts w:ascii="仿宋" w:eastAsia="仿宋" w:hAnsi="仿宋" w:hint="eastAsia"/>
          <w:sz w:val="30"/>
          <w:szCs w:val="30"/>
        </w:rPr>
        <w:t>展示位尺寸：高1</w:t>
      </w:r>
      <w:r w:rsidRPr="00AC4D1B">
        <w:rPr>
          <w:rFonts w:ascii="仿宋" w:eastAsia="仿宋" w:hAnsi="仿宋"/>
          <w:sz w:val="30"/>
          <w:szCs w:val="30"/>
        </w:rPr>
        <w:t>00</w:t>
      </w:r>
      <w:r w:rsidRPr="00AC4D1B">
        <w:rPr>
          <w:rFonts w:ascii="仿宋" w:eastAsia="仿宋" w:hAnsi="仿宋" w:hint="eastAsia"/>
          <w:sz w:val="30"/>
          <w:szCs w:val="30"/>
        </w:rPr>
        <w:t>mm，宽8</w:t>
      </w:r>
      <w:r w:rsidRPr="00AC4D1B">
        <w:rPr>
          <w:rFonts w:ascii="仿宋" w:eastAsia="仿宋" w:hAnsi="仿宋"/>
          <w:sz w:val="30"/>
          <w:szCs w:val="30"/>
        </w:rPr>
        <w:t>0</w:t>
      </w:r>
      <w:r w:rsidRPr="00AC4D1B">
        <w:rPr>
          <w:rFonts w:ascii="仿宋" w:eastAsia="仿宋" w:hAnsi="仿宋" w:hint="eastAsia"/>
          <w:sz w:val="30"/>
          <w:szCs w:val="30"/>
        </w:rPr>
        <w:t>mm</w:t>
      </w:r>
    </w:p>
    <w:p w14:paraId="414E252F" w14:textId="1DEA0CD8" w:rsidR="00E76C61" w:rsidRPr="002A1AED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/>
          <w:sz w:val="30"/>
          <w:szCs w:val="30"/>
        </w:rPr>
        <w:t>.</w:t>
      </w:r>
      <w:r w:rsidR="00E76C61">
        <w:rPr>
          <w:rFonts w:ascii="仿宋" w:eastAsia="仿宋" w:hAnsi="仿宋" w:hint="eastAsia"/>
          <w:sz w:val="30"/>
          <w:szCs w:val="30"/>
        </w:rPr>
        <w:t>编号与</w:t>
      </w:r>
      <w:r w:rsidR="00E76C61" w:rsidRPr="00AC4D1B">
        <w:rPr>
          <w:rFonts w:ascii="仿宋" w:eastAsia="仿宋" w:hAnsi="仿宋" w:hint="eastAsia"/>
          <w:sz w:val="30"/>
          <w:szCs w:val="30"/>
        </w:rPr>
        <w:t>遮挡位位置</w:t>
      </w:r>
    </w:p>
    <w:p w14:paraId="6DF560C6" w14:textId="77777777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真票展示位有1个编号和两个遮挡位置，上部遮挡内容为彩票密码区，下部遮挡内容为彩票条形码区。</w:t>
      </w:r>
    </w:p>
    <w:p w14:paraId="798E90ED" w14:textId="58129212" w:rsidR="00E76C61" w:rsidRDefault="00FB0A3B" w:rsidP="00FB0A3B">
      <w:pPr>
        <w:tabs>
          <w:tab w:val="left" w:pos="993"/>
        </w:tabs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5B7AA969" wp14:editId="0BC1F811">
            <wp:extent cx="3206915" cy="1828894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6915" cy="182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ABDD2" w14:textId="77777777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编号位置：位于真票展示位上边缺口处，字号4</w:t>
      </w:r>
      <w:r>
        <w:rPr>
          <w:rFonts w:ascii="仿宋" w:eastAsia="仿宋" w:hAnsi="仿宋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D310684" w14:textId="77777777" w:rsidR="00E76C61" w:rsidRPr="006F7446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上部遮挡位尺寸：高8mm，宽3</w:t>
      </w:r>
      <w:r w:rsidRPr="004548F1">
        <w:rPr>
          <w:rFonts w:ascii="仿宋" w:eastAsia="仿宋" w:hAnsi="仿宋"/>
          <w:sz w:val="30"/>
          <w:szCs w:val="30"/>
        </w:rPr>
        <w:t>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6CD3DF13" w14:textId="77777777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上部遮挡位上边与</w:t>
      </w:r>
      <w:r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上边的距离：1</w:t>
      </w:r>
      <w:r w:rsidRPr="004548F1">
        <w:rPr>
          <w:rFonts w:ascii="仿宋" w:eastAsia="仿宋" w:hAnsi="仿宋"/>
          <w:sz w:val="30"/>
          <w:szCs w:val="30"/>
        </w:rPr>
        <w:t>9.97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1721D60A" w14:textId="77777777" w:rsidR="00E76C61" w:rsidRPr="006F7446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下部遮挡位尺寸：高1</w:t>
      </w:r>
      <w:r w:rsidRPr="004548F1">
        <w:rPr>
          <w:rFonts w:ascii="仿宋" w:eastAsia="仿宋" w:hAnsi="仿宋"/>
          <w:sz w:val="30"/>
          <w:szCs w:val="30"/>
        </w:rPr>
        <w:t>9.07</w:t>
      </w:r>
      <w:r w:rsidRPr="004548F1">
        <w:rPr>
          <w:rFonts w:ascii="仿宋" w:eastAsia="仿宋" w:hAnsi="仿宋" w:hint="eastAsia"/>
          <w:sz w:val="30"/>
          <w:szCs w:val="30"/>
        </w:rPr>
        <w:t>mm，宽8</w:t>
      </w:r>
      <w:r w:rsidRPr="004548F1">
        <w:rPr>
          <w:rFonts w:ascii="仿宋" w:eastAsia="仿宋" w:hAnsi="仿宋"/>
          <w:sz w:val="30"/>
          <w:szCs w:val="30"/>
        </w:rPr>
        <w:t>0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081CF41C" w14:textId="77777777" w:rsidR="00E76C61" w:rsidRPr="004D5ECF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下部遮挡位下边与</w:t>
      </w:r>
      <w:r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下边的距离：6</w:t>
      </w:r>
      <w:r w:rsidRPr="004548F1">
        <w:rPr>
          <w:rFonts w:ascii="仿宋" w:eastAsia="仿宋" w:hAnsi="仿宋"/>
          <w:sz w:val="30"/>
          <w:szCs w:val="30"/>
        </w:rPr>
        <w:t>.5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59CD8BAB" w14:textId="6A9B21B5" w:rsidR="00E76C61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/>
          <w:sz w:val="30"/>
          <w:szCs w:val="30"/>
        </w:rPr>
        <w:t>.</w:t>
      </w:r>
      <w:r w:rsidR="00E76C61" w:rsidRPr="003A1973">
        <w:rPr>
          <w:rFonts w:ascii="仿宋" w:eastAsia="仿宋" w:hAnsi="仿宋" w:hint="eastAsia"/>
          <w:sz w:val="30"/>
          <w:szCs w:val="30"/>
        </w:rPr>
        <w:t>卡槽位置及尺寸</w:t>
      </w:r>
    </w:p>
    <w:p w14:paraId="3D74137C" w14:textId="6F7EFA25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卡槽分为页眉卡槽、真票展示位卡槽</w:t>
      </w:r>
      <w:r w:rsidR="004A5043"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位于真票</w:t>
      </w:r>
      <w:r w:rsidR="000F2868">
        <w:rPr>
          <w:rFonts w:ascii="仿宋" w:eastAsia="仿宋" w:hAnsi="仿宋" w:hint="eastAsia"/>
          <w:sz w:val="30"/>
          <w:szCs w:val="30"/>
        </w:rPr>
        <w:t>田字</w:t>
      </w:r>
      <w:r>
        <w:rPr>
          <w:rFonts w:ascii="仿宋" w:eastAsia="仿宋" w:hAnsi="仿宋" w:hint="eastAsia"/>
          <w:sz w:val="30"/>
          <w:szCs w:val="30"/>
        </w:rPr>
        <w:t>格背面。</w:t>
      </w:r>
    </w:p>
    <w:p w14:paraId="291C5942" w14:textId="24A74DCC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页眉卡槽：</w:t>
      </w:r>
      <w:r w:rsidRPr="004548F1">
        <w:rPr>
          <w:rFonts w:ascii="仿宋" w:eastAsia="仿宋" w:hAnsi="仿宋" w:hint="eastAsia"/>
          <w:sz w:val="30"/>
          <w:szCs w:val="30"/>
        </w:rPr>
        <w:t>使用3mm卡槽，</w:t>
      </w:r>
      <w:r w:rsidR="00740288" w:rsidRPr="004548F1">
        <w:rPr>
          <w:rFonts w:ascii="仿宋" w:eastAsia="仿宋" w:hAnsi="仿宋"/>
          <w:sz w:val="30"/>
          <w:szCs w:val="30"/>
        </w:rPr>
        <w:t>内径高52.88mm，宽223mm</w:t>
      </w:r>
      <w:r w:rsidRPr="004548F1">
        <w:rPr>
          <w:rFonts w:ascii="仿宋" w:eastAsia="仿宋" w:hAnsi="仿宋" w:hint="eastAsia"/>
          <w:sz w:val="30"/>
          <w:szCs w:val="30"/>
        </w:rPr>
        <w:t>，插入卡片大小与内径尺寸一致即可。</w:t>
      </w:r>
    </w:p>
    <w:p w14:paraId="3F991151" w14:textId="754F4297" w:rsidR="00E76C61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真票</w:t>
      </w:r>
      <w:r>
        <w:rPr>
          <w:rFonts w:ascii="仿宋" w:eastAsia="仿宋" w:hAnsi="仿宋" w:hint="eastAsia"/>
          <w:sz w:val="30"/>
          <w:szCs w:val="30"/>
        </w:rPr>
        <w:t>展示位</w:t>
      </w:r>
      <w:r w:rsidRPr="004548F1">
        <w:rPr>
          <w:rFonts w:ascii="仿宋" w:eastAsia="仿宋" w:hAnsi="仿宋" w:hint="eastAsia"/>
          <w:sz w:val="30"/>
          <w:szCs w:val="30"/>
        </w:rPr>
        <w:t>卡槽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548F1">
        <w:rPr>
          <w:rFonts w:ascii="仿宋" w:eastAsia="仿宋" w:hAnsi="仿宋" w:hint="eastAsia"/>
          <w:sz w:val="30"/>
          <w:szCs w:val="30"/>
        </w:rPr>
        <w:t>使用3mm卡槽</w:t>
      </w:r>
      <w:r>
        <w:rPr>
          <w:rFonts w:ascii="仿宋" w:eastAsia="仿宋" w:hAnsi="仿宋" w:hint="eastAsia"/>
          <w:sz w:val="30"/>
          <w:szCs w:val="30"/>
        </w:rPr>
        <w:t>，</w:t>
      </w:r>
      <w:r w:rsidRPr="0006238B">
        <w:rPr>
          <w:rFonts w:ascii="仿宋" w:eastAsia="仿宋" w:hAnsi="仿宋" w:hint="eastAsia"/>
          <w:sz w:val="30"/>
          <w:szCs w:val="30"/>
        </w:rPr>
        <w:t>内径高</w:t>
      </w:r>
      <w:r w:rsidRPr="0006238B">
        <w:rPr>
          <w:rFonts w:ascii="仿宋" w:eastAsia="仿宋" w:hAnsi="仿宋"/>
          <w:sz w:val="30"/>
          <w:szCs w:val="30"/>
        </w:rPr>
        <w:t>85mm，宽80mm，卡槽上部比透明框短15mm，方便拿取彩票</w:t>
      </w:r>
      <w:r w:rsidR="000F2868">
        <w:rPr>
          <w:rFonts w:ascii="仿宋" w:eastAsia="仿宋" w:hAnsi="仿宋" w:hint="eastAsia"/>
          <w:sz w:val="30"/>
          <w:szCs w:val="30"/>
        </w:rPr>
        <w:t>。</w:t>
      </w:r>
      <w:r w:rsidR="000F2868" w:rsidRPr="007E1634">
        <w:rPr>
          <w:rFonts w:ascii="仿宋" w:eastAsia="仿宋" w:hAnsi="仿宋" w:hint="eastAsia"/>
          <w:b/>
          <w:sz w:val="30"/>
          <w:szCs w:val="30"/>
        </w:rPr>
        <w:t>注意：</w:t>
      </w:r>
      <w:r w:rsidRPr="007E1634">
        <w:rPr>
          <w:rFonts w:ascii="仿宋" w:eastAsia="仿宋" w:hAnsi="仿宋"/>
          <w:b/>
          <w:sz w:val="30"/>
          <w:szCs w:val="30"/>
        </w:rPr>
        <w:t>由于卡槽边框有宽度，一般为3mm，因此需要卡槽底部内边与透明框底部对齐，保证彩票底部与透明框对齐，这样遮挡位才能挡住与彩票上的遮挡内容。</w:t>
      </w:r>
    </w:p>
    <w:p w14:paraId="49575A28" w14:textId="45E227B0" w:rsidR="00E76C61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.</w:t>
      </w:r>
      <w:r w:rsidR="00E76C61">
        <w:rPr>
          <w:rFonts w:ascii="仿宋" w:eastAsia="仿宋" w:hAnsi="仿宋" w:hint="eastAsia"/>
          <w:sz w:val="30"/>
          <w:szCs w:val="30"/>
        </w:rPr>
        <w:t>底座材质及尺寸</w:t>
      </w:r>
    </w:p>
    <w:p w14:paraId="2F06A67F" w14:textId="447B3FA8" w:rsidR="000C3A90" w:rsidRDefault="00E76C61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建议使用pvc板，</w:t>
      </w:r>
      <w:r w:rsidRPr="004548F1">
        <w:rPr>
          <w:rFonts w:ascii="仿宋" w:eastAsia="仿宋" w:hAnsi="仿宋" w:hint="eastAsia"/>
          <w:sz w:val="30"/>
          <w:szCs w:val="30"/>
        </w:rPr>
        <w:t>中间插入位与展示板宽度和厚度一致</w:t>
      </w:r>
      <w:r>
        <w:rPr>
          <w:rFonts w:ascii="仿宋" w:eastAsia="仿宋" w:hAnsi="仿宋" w:hint="eastAsia"/>
          <w:sz w:val="30"/>
          <w:szCs w:val="30"/>
        </w:rPr>
        <w:t>。</w:t>
      </w:r>
      <w:r w:rsidR="000F2868" w:rsidRPr="005F5D34">
        <w:rPr>
          <w:rFonts w:ascii="仿宋" w:eastAsia="仿宋" w:hAnsi="仿宋" w:hint="eastAsia"/>
          <w:b/>
          <w:sz w:val="30"/>
          <w:szCs w:val="30"/>
        </w:rPr>
        <w:t>注意：为了确保长期保存无损，可依据实际情况进行调整，建议批</w:t>
      </w:r>
      <w:r w:rsidR="000F2868" w:rsidRPr="005F5D34">
        <w:rPr>
          <w:rFonts w:ascii="仿宋" w:eastAsia="仿宋" w:hAnsi="仿宋" w:hint="eastAsia"/>
          <w:b/>
          <w:sz w:val="30"/>
          <w:szCs w:val="30"/>
        </w:rPr>
        <w:lastRenderedPageBreak/>
        <w:t>量制作前做好样</w:t>
      </w:r>
      <w:r w:rsidR="000F2868">
        <w:rPr>
          <w:rFonts w:ascii="仿宋" w:eastAsia="仿宋" w:hAnsi="仿宋" w:hint="eastAsia"/>
          <w:b/>
          <w:sz w:val="30"/>
          <w:szCs w:val="30"/>
        </w:rPr>
        <w:t>品</w:t>
      </w:r>
      <w:r w:rsidR="000F2868" w:rsidRPr="005F5D34">
        <w:rPr>
          <w:rFonts w:ascii="仿宋" w:eastAsia="仿宋" w:hAnsi="仿宋" w:hint="eastAsia"/>
          <w:b/>
          <w:sz w:val="30"/>
          <w:szCs w:val="30"/>
        </w:rPr>
        <w:t>压力测试。</w:t>
      </w:r>
    </w:p>
    <w:p w14:paraId="17BFB262" w14:textId="616169A2" w:rsidR="002165A4" w:rsidRPr="007E1634" w:rsidRDefault="005B06FA" w:rsidP="007E1634">
      <w:pPr>
        <w:ind w:firstLineChars="200" w:firstLine="600"/>
        <w:rPr>
          <w:rFonts w:ascii="楷体" w:eastAsia="楷体" w:hAnsi="楷体"/>
          <w:sz w:val="30"/>
          <w:szCs w:val="30"/>
        </w:rPr>
      </w:pPr>
      <w:r w:rsidRPr="007E1634">
        <w:rPr>
          <w:rFonts w:ascii="楷体" w:eastAsia="楷体" w:hAnsi="楷体" w:hint="eastAsia"/>
          <w:sz w:val="30"/>
          <w:szCs w:val="30"/>
        </w:rPr>
        <w:t>（三）</w:t>
      </w:r>
      <w:r w:rsidR="002165A4" w:rsidRPr="007E1634">
        <w:rPr>
          <w:rFonts w:ascii="楷体" w:eastAsia="楷体" w:hAnsi="楷体" w:hint="eastAsia"/>
          <w:sz w:val="30"/>
          <w:szCs w:val="30"/>
        </w:rPr>
        <w:t>真票幸运牌</w:t>
      </w:r>
      <w:r w:rsidR="00C238AD">
        <w:rPr>
          <w:rFonts w:ascii="楷体" w:eastAsia="楷体" w:hAnsi="楷体" w:hint="eastAsia"/>
          <w:sz w:val="30"/>
          <w:szCs w:val="30"/>
        </w:rPr>
        <w:t>（单张）</w:t>
      </w:r>
    </w:p>
    <w:p w14:paraId="302B2A3A" w14:textId="7F405A59" w:rsidR="002165A4" w:rsidRPr="007E1634" w:rsidRDefault="008358F3" w:rsidP="007E1634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 w:rsidRPr="007E1634">
        <w:rPr>
          <w:rFonts w:ascii="仿宋" w:eastAsia="仿宋" w:hAnsi="仿宋"/>
          <w:sz w:val="30"/>
          <w:szCs w:val="30"/>
        </w:rPr>
        <w:t>1.</w:t>
      </w:r>
      <w:r w:rsidR="002165A4" w:rsidRPr="007E1634">
        <w:rPr>
          <w:rFonts w:ascii="仿宋" w:eastAsia="仿宋" w:hAnsi="仿宋" w:hint="eastAsia"/>
          <w:sz w:val="30"/>
          <w:szCs w:val="30"/>
        </w:rPr>
        <w:t>展示板构成及尺寸</w:t>
      </w:r>
    </w:p>
    <w:p w14:paraId="02FFB7A2" w14:textId="08599E36" w:rsidR="002165A4" w:rsidRDefault="002165A4" w:rsidP="002165A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正面为展示板</w:t>
      </w:r>
      <w:r w:rsidR="00F90485">
        <w:rPr>
          <w:rFonts w:ascii="仿宋" w:eastAsia="仿宋" w:hAnsi="仿宋" w:hint="eastAsia"/>
          <w:sz w:val="30"/>
          <w:szCs w:val="30"/>
        </w:rPr>
        <w:t>，</w:t>
      </w:r>
      <w:r w:rsidRPr="00BA00D4">
        <w:rPr>
          <w:rFonts w:ascii="仿宋" w:eastAsia="仿宋" w:hAnsi="仿宋" w:hint="eastAsia"/>
          <w:sz w:val="30"/>
          <w:szCs w:val="30"/>
        </w:rPr>
        <w:t>分为两部分</w:t>
      </w:r>
      <w:r w:rsidR="00F90485">
        <w:rPr>
          <w:rFonts w:ascii="仿宋" w:eastAsia="仿宋" w:hAnsi="仿宋" w:hint="eastAsia"/>
          <w:sz w:val="30"/>
          <w:szCs w:val="30"/>
        </w:rPr>
        <w:t>：</w:t>
      </w:r>
      <w:r w:rsidRPr="00BA00D4">
        <w:rPr>
          <w:rFonts w:ascii="仿宋" w:eastAsia="仿宋" w:hAnsi="仿宋" w:hint="eastAsia"/>
          <w:sz w:val="30"/>
          <w:szCs w:val="30"/>
        </w:rPr>
        <w:t>一部分为页眉</w:t>
      </w:r>
      <w:r w:rsidR="00F90485">
        <w:rPr>
          <w:rFonts w:ascii="仿宋" w:eastAsia="仿宋" w:hAnsi="仿宋" w:hint="eastAsia"/>
          <w:sz w:val="30"/>
          <w:szCs w:val="30"/>
        </w:rPr>
        <w:t>、</w:t>
      </w:r>
      <w:r w:rsidRPr="00BA00D4">
        <w:rPr>
          <w:rFonts w:ascii="仿宋" w:eastAsia="仿宋" w:hAnsi="仿宋" w:hint="eastAsia"/>
          <w:sz w:val="30"/>
          <w:szCs w:val="30"/>
        </w:rPr>
        <w:t>一部分为真票展示区。</w:t>
      </w:r>
    </w:p>
    <w:p w14:paraId="27347D0C" w14:textId="651427A7" w:rsidR="002165A4" w:rsidRPr="00BC7B91" w:rsidRDefault="00504130" w:rsidP="002165A4">
      <w:pPr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51422C06" wp14:editId="729FD3C5">
            <wp:extent cx="4102311" cy="257823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02311" cy="257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DFBDF" w14:textId="37376493" w:rsidR="002165A4" w:rsidRPr="003A1973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展示板：亚克力材质，</w:t>
      </w:r>
      <w:r w:rsidR="00AD101A" w:rsidRPr="004548F1">
        <w:rPr>
          <w:rFonts w:ascii="仿宋" w:eastAsia="仿宋" w:hAnsi="仿宋" w:hint="eastAsia"/>
          <w:sz w:val="30"/>
          <w:szCs w:val="30"/>
        </w:rPr>
        <w:t>高</w:t>
      </w:r>
      <w:r w:rsidR="00AD101A" w:rsidRPr="004548F1">
        <w:rPr>
          <w:rFonts w:ascii="仿宋" w:eastAsia="仿宋" w:hAnsi="仿宋"/>
          <w:sz w:val="30"/>
          <w:szCs w:val="30"/>
        </w:rPr>
        <w:t>266mm，宽180mm</w:t>
      </w:r>
      <w:r>
        <w:rPr>
          <w:rFonts w:ascii="仿宋" w:eastAsia="仿宋" w:hAnsi="仿宋" w:hint="eastAsia"/>
          <w:sz w:val="30"/>
          <w:szCs w:val="30"/>
        </w:rPr>
        <w:t>，厚</w:t>
      </w:r>
      <w:r w:rsidR="00AD101A">
        <w:rPr>
          <w:rFonts w:ascii="仿宋" w:eastAsia="仿宋" w:hAnsi="仿宋"/>
          <w:sz w:val="30"/>
          <w:szCs w:val="30"/>
        </w:rPr>
        <w:t>3</w:t>
      </w:r>
      <w:r w:rsidR="00AD101A">
        <w:rPr>
          <w:rFonts w:ascii="仿宋" w:eastAsia="仿宋" w:hAnsi="仿宋" w:hint="eastAsia"/>
          <w:sz w:val="30"/>
          <w:szCs w:val="30"/>
        </w:rPr>
        <w:t>或5</w:t>
      </w:r>
      <w:r>
        <w:rPr>
          <w:rFonts w:ascii="仿宋" w:eastAsia="仿宋" w:hAnsi="仿宋" w:hint="eastAsia"/>
          <w:sz w:val="30"/>
          <w:szCs w:val="30"/>
        </w:rPr>
        <w:t>mm</w:t>
      </w:r>
    </w:p>
    <w:p w14:paraId="64A46191" w14:textId="71172F11" w:rsidR="002165A4" w:rsidRPr="0072289B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2289B">
        <w:rPr>
          <w:rFonts w:ascii="仿宋" w:eastAsia="仿宋" w:hAnsi="仿宋" w:hint="eastAsia"/>
          <w:sz w:val="30"/>
          <w:szCs w:val="30"/>
        </w:rPr>
        <w:t>页眉：无色透明，</w:t>
      </w:r>
      <w:r w:rsidR="0072289B" w:rsidRPr="0072289B">
        <w:rPr>
          <w:rFonts w:ascii="仿宋" w:eastAsia="仿宋" w:hAnsi="仿宋" w:hint="eastAsia"/>
          <w:sz w:val="30"/>
          <w:szCs w:val="30"/>
        </w:rPr>
        <w:t>高</w:t>
      </w:r>
      <w:r w:rsidR="0072289B" w:rsidRPr="0072289B">
        <w:rPr>
          <w:rFonts w:ascii="仿宋" w:eastAsia="仿宋" w:hAnsi="仿宋"/>
          <w:sz w:val="30"/>
          <w:szCs w:val="30"/>
        </w:rPr>
        <w:t>29.52mm，宽180mm</w:t>
      </w:r>
      <w:r w:rsidRPr="0072289B">
        <w:rPr>
          <w:rFonts w:ascii="仿宋" w:eastAsia="仿宋" w:hAnsi="仿宋" w:hint="eastAsia"/>
          <w:sz w:val="30"/>
          <w:szCs w:val="30"/>
        </w:rPr>
        <w:t>，页眉两角需做成圆角</w:t>
      </w:r>
    </w:p>
    <w:p w14:paraId="113FE36D" w14:textId="37C3A5BF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展示区：</w:t>
      </w:r>
      <w:r w:rsidR="006032D5" w:rsidRPr="00440718">
        <w:rPr>
          <w:rFonts w:ascii="仿宋" w:eastAsia="仿宋" w:hAnsi="仿宋" w:hint="eastAsia"/>
          <w:sz w:val="30"/>
          <w:szCs w:val="30"/>
        </w:rPr>
        <w:t>主体颜色为</w:t>
      </w:r>
      <w:r w:rsidR="006032D5">
        <w:rPr>
          <w:rFonts w:ascii="仿宋" w:eastAsia="仿宋" w:hAnsi="仿宋" w:hint="eastAsia"/>
          <w:sz w:val="30"/>
          <w:szCs w:val="30"/>
        </w:rPr>
        <w:t>产品</w:t>
      </w:r>
      <w:r w:rsidR="006032D5">
        <w:rPr>
          <w:rFonts w:ascii="仿宋" w:eastAsia="仿宋" w:hAnsi="仿宋"/>
          <w:sz w:val="30"/>
          <w:szCs w:val="30"/>
        </w:rPr>
        <w:t>VI</w:t>
      </w:r>
      <w:r w:rsidR="006032D5">
        <w:rPr>
          <w:rFonts w:ascii="仿宋" w:eastAsia="仿宋" w:hAnsi="仿宋" w:hint="eastAsia"/>
          <w:sz w:val="30"/>
          <w:szCs w:val="30"/>
        </w:rPr>
        <w:t>标准色</w:t>
      </w:r>
      <w:r>
        <w:rPr>
          <w:rFonts w:ascii="仿宋" w:eastAsia="仿宋" w:hAnsi="仿宋" w:hint="eastAsia"/>
          <w:sz w:val="30"/>
          <w:szCs w:val="30"/>
        </w:rPr>
        <w:t>（</w:t>
      </w:r>
      <w:r w:rsidR="000F2868" w:rsidRPr="005F5D34">
        <w:rPr>
          <w:rFonts w:ascii="仿宋" w:eastAsia="仿宋" w:hAnsi="仿宋" w:hint="eastAsia"/>
          <w:sz w:val="30"/>
          <w:szCs w:val="30"/>
        </w:rPr>
        <w:t>可根据游戏V</w:t>
      </w:r>
      <w:r w:rsidR="000F2868" w:rsidRPr="005F5D34">
        <w:rPr>
          <w:rFonts w:ascii="仿宋" w:eastAsia="仿宋" w:hAnsi="仿宋"/>
          <w:sz w:val="30"/>
          <w:szCs w:val="30"/>
        </w:rPr>
        <w:t>I</w:t>
      </w:r>
      <w:r w:rsidR="000F2868" w:rsidRPr="005F5D34">
        <w:rPr>
          <w:rFonts w:ascii="仿宋" w:eastAsia="仿宋" w:hAnsi="仿宋" w:hint="eastAsia"/>
          <w:sz w:val="30"/>
          <w:szCs w:val="30"/>
        </w:rPr>
        <w:t>进行调整</w:t>
      </w:r>
      <w:r>
        <w:rPr>
          <w:rFonts w:ascii="仿宋" w:eastAsia="仿宋" w:hAnsi="仿宋" w:hint="eastAsia"/>
          <w:sz w:val="30"/>
          <w:szCs w:val="30"/>
        </w:rPr>
        <w:t>），</w:t>
      </w:r>
      <w:r w:rsidR="0072289B" w:rsidRPr="004548F1">
        <w:rPr>
          <w:rFonts w:ascii="仿宋" w:eastAsia="仿宋" w:hAnsi="仿宋" w:hint="eastAsia"/>
          <w:sz w:val="30"/>
          <w:szCs w:val="30"/>
        </w:rPr>
        <w:t>高</w:t>
      </w:r>
      <w:r w:rsidR="0072289B" w:rsidRPr="004548F1">
        <w:rPr>
          <w:rFonts w:ascii="仿宋" w:eastAsia="仿宋" w:hAnsi="仿宋"/>
          <w:sz w:val="30"/>
          <w:szCs w:val="30"/>
        </w:rPr>
        <w:t>236.48mm，宽180mm</w:t>
      </w:r>
    </w:p>
    <w:p w14:paraId="5B0487B7" w14:textId="67BA5B76" w:rsidR="002165A4" w:rsidRPr="006974FE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="002165A4" w:rsidRPr="006974FE">
        <w:rPr>
          <w:rFonts w:ascii="仿宋" w:eastAsia="仿宋" w:hAnsi="仿宋" w:hint="eastAsia"/>
          <w:sz w:val="30"/>
          <w:szCs w:val="30"/>
        </w:rPr>
        <w:t>展示区构成</w:t>
      </w:r>
    </w:p>
    <w:p w14:paraId="57D75D62" w14:textId="6ED9F8D0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展示区由</w:t>
      </w:r>
      <w:r w:rsidR="0072289B">
        <w:rPr>
          <w:rFonts w:ascii="仿宋" w:eastAsia="仿宋" w:hAnsi="仿宋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个真票展示位组成</w:t>
      </w:r>
    </w:p>
    <w:p w14:paraId="7C2653A3" w14:textId="1A59BEC9" w:rsidR="002165A4" w:rsidRDefault="0072289B" w:rsidP="002165A4">
      <w:pPr>
        <w:tabs>
          <w:tab w:val="left" w:pos="993"/>
        </w:tabs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7FF8EEAC" wp14:editId="0BE92B88">
            <wp:extent cx="2813195" cy="2298818"/>
            <wp:effectExtent l="0" t="0" r="6350" b="635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3195" cy="22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D0647" w14:textId="56EE92C3" w:rsidR="007D0FFB" w:rsidRDefault="002165A4" w:rsidP="007D0FFB">
      <w:pPr>
        <w:tabs>
          <w:tab w:val="left" w:pos="993"/>
        </w:tabs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真票展示位位置：</w:t>
      </w:r>
      <w:r w:rsidR="007D0FFB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个透明矩形</w:t>
      </w:r>
      <w:r w:rsidR="00F647D4">
        <w:rPr>
          <w:rFonts w:ascii="仿宋" w:eastAsia="仿宋" w:hAnsi="仿宋" w:hint="eastAsia"/>
          <w:sz w:val="30"/>
          <w:szCs w:val="30"/>
        </w:rPr>
        <w:t>。</w:t>
      </w:r>
    </w:p>
    <w:p w14:paraId="367E52FF" w14:textId="5ED43150" w:rsidR="002165A4" w:rsidRPr="00AC4D1B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3.</w:t>
      </w:r>
      <w:r w:rsidR="002165A4" w:rsidRPr="003A1973">
        <w:rPr>
          <w:rFonts w:ascii="仿宋" w:eastAsia="仿宋" w:hAnsi="仿宋" w:hint="eastAsia"/>
          <w:sz w:val="30"/>
          <w:szCs w:val="30"/>
        </w:rPr>
        <w:t>展示位</w:t>
      </w:r>
      <w:r w:rsidR="002165A4">
        <w:rPr>
          <w:rFonts w:ascii="仿宋" w:eastAsia="仿宋" w:hAnsi="仿宋" w:hint="eastAsia"/>
          <w:sz w:val="30"/>
          <w:szCs w:val="30"/>
        </w:rPr>
        <w:t>位置及尺寸说明</w:t>
      </w:r>
    </w:p>
    <w:p w14:paraId="2742E2CB" w14:textId="2CFB069E" w:rsidR="002165A4" w:rsidRPr="006B129A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6B129A">
        <w:rPr>
          <w:rFonts w:ascii="仿宋" w:eastAsia="仿宋" w:hAnsi="仿宋" w:hint="eastAsia"/>
          <w:sz w:val="30"/>
          <w:szCs w:val="30"/>
        </w:rPr>
        <w:t>展示区上边界</w:t>
      </w:r>
      <w:r w:rsidRPr="006B129A">
        <w:rPr>
          <w:rFonts w:ascii="仿宋" w:eastAsia="仿宋" w:hAnsi="仿宋"/>
          <w:sz w:val="30"/>
          <w:szCs w:val="30"/>
        </w:rPr>
        <w:t>与</w:t>
      </w:r>
      <w:r w:rsidRPr="006B129A">
        <w:rPr>
          <w:rFonts w:ascii="仿宋" w:eastAsia="仿宋" w:hAnsi="仿宋" w:hint="eastAsia"/>
          <w:sz w:val="30"/>
          <w:szCs w:val="30"/>
        </w:rPr>
        <w:t>真票展示位距离</w:t>
      </w:r>
      <w:r w:rsidRPr="006B129A">
        <w:rPr>
          <w:rFonts w:ascii="仿宋" w:eastAsia="仿宋" w:hAnsi="仿宋"/>
          <w:sz w:val="30"/>
          <w:szCs w:val="30"/>
        </w:rPr>
        <w:t>：</w:t>
      </w:r>
      <w:r w:rsidR="006B129A" w:rsidRPr="006B129A">
        <w:rPr>
          <w:rFonts w:ascii="仿宋" w:eastAsia="仿宋" w:hAnsi="仿宋"/>
          <w:sz w:val="30"/>
          <w:szCs w:val="30"/>
        </w:rPr>
        <w:t>66.72mm</w:t>
      </w:r>
    </w:p>
    <w:p w14:paraId="382C1287" w14:textId="48D9E1DF" w:rsidR="002165A4" w:rsidRPr="00CE5E0C" w:rsidRDefault="002165A4" w:rsidP="002165A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E5E0C">
        <w:rPr>
          <w:rFonts w:ascii="仿宋" w:eastAsia="仿宋" w:hAnsi="仿宋" w:hint="eastAsia"/>
          <w:sz w:val="30"/>
          <w:szCs w:val="30"/>
        </w:rPr>
        <w:t>展示区下边界与真票展示位距离：</w:t>
      </w:r>
      <w:r w:rsidR="006B129A" w:rsidRPr="006B129A">
        <w:rPr>
          <w:rFonts w:ascii="仿宋" w:eastAsia="仿宋" w:hAnsi="仿宋"/>
          <w:sz w:val="30"/>
          <w:szCs w:val="30"/>
        </w:rPr>
        <w:t>67.57mm</w:t>
      </w:r>
    </w:p>
    <w:p w14:paraId="0DCF967E" w14:textId="07655320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E1DD0">
        <w:rPr>
          <w:rFonts w:ascii="仿宋" w:eastAsia="仿宋" w:hAnsi="仿宋" w:hint="eastAsia"/>
          <w:sz w:val="30"/>
          <w:szCs w:val="30"/>
        </w:rPr>
        <w:t>真票展示位与左右</w:t>
      </w:r>
      <w:r w:rsidR="006B129A">
        <w:rPr>
          <w:rFonts w:ascii="仿宋" w:eastAsia="仿宋" w:hAnsi="仿宋" w:hint="eastAsia"/>
          <w:sz w:val="30"/>
          <w:szCs w:val="30"/>
        </w:rPr>
        <w:t>边界</w:t>
      </w:r>
      <w:r w:rsidRPr="000E1DD0">
        <w:rPr>
          <w:rFonts w:ascii="仿宋" w:eastAsia="仿宋" w:hAnsi="仿宋" w:hint="eastAsia"/>
          <w:sz w:val="30"/>
          <w:szCs w:val="30"/>
        </w:rPr>
        <w:t>距离：</w:t>
      </w:r>
      <w:r w:rsidR="006B129A" w:rsidRPr="006B129A">
        <w:rPr>
          <w:rFonts w:ascii="仿宋" w:eastAsia="仿宋" w:hAnsi="仿宋"/>
          <w:sz w:val="30"/>
          <w:szCs w:val="30"/>
        </w:rPr>
        <w:t>50mm</w:t>
      </w:r>
    </w:p>
    <w:p w14:paraId="2BF4D291" w14:textId="13C29C99" w:rsidR="002165A4" w:rsidRPr="00AC4D1B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</w:t>
      </w:r>
      <w:r w:rsidRPr="00AC4D1B">
        <w:rPr>
          <w:rFonts w:ascii="仿宋" w:eastAsia="仿宋" w:hAnsi="仿宋" w:hint="eastAsia"/>
          <w:sz w:val="30"/>
          <w:szCs w:val="30"/>
        </w:rPr>
        <w:t>展示位尺寸：</w:t>
      </w:r>
      <w:r w:rsidR="00D93C8A" w:rsidRPr="004548F1">
        <w:rPr>
          <w:rFonts w:ascii="仿宋" w:eastAsia="仿宋" w:hAnsi="仿宋" w:hint="eastAsia"/>
          <w:sz w:val="30"/>
          <w:szCs w:val="30"/>
        </w:rPr>
        <w:t>高</w:t>
      </w:r>
      <w:r w:rsidR="00D93C8A" w:rsidRPr="004548F1">
        <w:rPr>
          <w:rFonts w:ascii="仿宋" w:eastAsia="仿宋" w:hAnsi="仿宋"/>
          <w:sz w:val="30"/>
          <w:szCs w:val="30"/>
        </w:rPr>
        <w:t>10</w:t>
      </w:r>
      <w:r w:rsidR="00E97390">
        <w:rPr>
          <w:rFonts w:ascii="仿宋" w:eastAsia="仿宋" w:hAnsi="仿宋"/>
          <w:sz w:val="30"/>
          <w:szCs w:val="30"/>
        </w:rPr>
        <w:t>0</w:t>
      </w:r>
      <w:r w:rsidR="00D93C8A" w:rsidRPr="004548F1">
        <w:rPr>
          <w:rFonts w:ascii="仿宋" w:eastAsia="仿宋" w:hAnsi="仿宋"/>
          <w:sz w:val="30"/>
          <w:szCs w:val="30"/>
        </w:rPr>
        <w:t>mm，宽80mm</w:t>
      </w:r>
    </w:p>
    <w:p w14:paraId="6A3ECF61" w14:textId="4F50601F" w:rsidR="002165A4" w:rsidRPr="002A1AED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4.</w:t>
      </w:r>
      <w:r w:rsidR="002165A4">
        <w:rPr>
          <w:rFonts w:ascii="仿宋" w:eastAsia="仿宋" w:hAnsi="仿宋" w:hint="eastAsia"/>
          <w:sz w:val="30"/>
          <w:szCs w:val="30"/>
        </w:rPr>
        <w:t>编号与</w:t>
      </w:r>
      <w:r w:rsidR="002165A4" w:rsidRPr="00AC4D1B">
        <w:rPr>
          <w:rFonts w:ascii="仿宋" w:eastAsia="仿宋" w:hAnsi="仿宋" w:hint="eastAsia"/>
          <w:sz w:val="30"/>
          <w:szCs w:val="30"/>
        </w:rPr>
        <w:t>遮挡位位置</w:t>
      </w:r>
    </w:p>
    <w:p w14:paraId="06A699C1" w14:textId="7471FEC8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真票展示位有两个遮挡位置，上部遮挡内容为彩票密码区，下部遮挡内容为彩票条形码区。</w:t>
      </w:r>
      <w:r w:rsidR="004A5043">
        <w:rPr>
          <w:rFonts w:ascii="仿宋" w:eastAsia="仿宋" w:hAnsi="仿宋" w:hint="eastAsia"/>
          <w:sz w:val="30"/>
          <w:szCs w:val="30"/>
        </w:rPr>
        <w:t>该区域属于彩票敏感区域，必须进行遮挡。</w:t>
      </w:r>
    </w:p>
    <w:p w14:paraId="4065289A" w14:textId="772F3DCE" w:rsidR="002165A4" w:rsidRDefault="006A0520" w:rsidP="006A0520">
      <w:pPr>
        <w:tabs>
          <w:tab w:val="left" w:pos="993"/>
        </w:tabs>
        <w:ind w:firstLineChars="200" w:firstLine="420"/>
        <w:jc w:val="center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0" distR="0" wp14:anchorId="6A62F5D4" wp14:editId="717DB8BA">
            <wp:extent cx="3238666" cy="1695537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8666" cy="1695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23ED" w14:textId="77777777" w:rsidR="002165A4" w:rsidRPr="006F7446" w:rsidRDefault="002165A4" w:rsidP="002165A4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上部遮挡位尺寸：高8mm，宽3</w:t>
      </w:r>
      <w:r w:rsidRPr="004548F1">
        <w:rPr>
          <w:rFonts w:ascii="仿宋" w:eastAsia="仿宋" w:hAnsi="仿宋"/>
          <w:sz w:val="30"/>
          <w:szCs w:val="30"/>
        </w:rPr>
        <w:t>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06001A1C" w14:textId="77777777" w:rsidR="002165A4" w:rsidRDefault="002165A4" w:rsidP="002165A4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上部遮挡位上边与</w:t>
      </w:r>
      <w:r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上边的距离：1</w:t>
      </w:r>
      <w:r w:rsidRPr="004548F1">
        <w:rPr>
          <w:rFonts w:ascii="仿宋" w:eastAsia="仿宋" w:hAnsi="仿宋"/>
          <w:sz w:val="30"/>
          <w:szCs w:val="30"/>
        </w:rPr>
        <w:t>9.97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4CF663EF" w14:textId="77777777" w:rsidR="002165A4" w:rsidRPr="006F7446" w:rsidRDefault="002165A4" w:rsidP="002165A4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lastRenderedPageBreak/>
        <w:t>下部遮挡位尺寸：高1</w:t>
      </w:r>
      <w:r w:rsidRPr="004548F1">
        <w:rPr>
          <w:rFonts w:ascii="仿宋" w:eastAsia="仿宋" w:hAnsi="仿宋"/>
          <w:sz w:val="30"/>
          <w:szCs w:val="30"/>
        </w:rPr>
        <w:t>9.07</w:t>
      </w:r>
      <w:r w:rsidRPr="004548F1">
        <w:rPr>
          <w:rFonts w:ascii="仿宋" w:eastAsia="仿宋" w:hAnsi="仿宋" w:hint="eastAsia"/>
          <w:sz w:val="30"/>
          <w:szCs w:val="30"/>
        </w:rPr>
        <w:t>mm，宽8</w:t>
      </w:r>
      <w:r w:rsidRPr="004548F1">
        <w:rPr>
          <w:rFonts w:ascii="仿宋" w:eastAsia="仿宋" w:hAnsi="仿宋"/>
          <w:sz w:val="30"/>
          <w:szCs w:val="30"/>
        </w:rPr>
        <w:t>0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2364B7C5" w14:textId="77777777" w:rsidR="002165A4" w:rsidRPr="004D5ECF" w:rsidRDefault="002165A4" w:rsidP="002165A4">
      <w:pPr>
        <w:pStyle w:val="a5"/>
        <w:tabs>
          <w:tab w:val="left" w:pos="1134"/>
        </w:tabs>
        <w:ind w:left="565" w:firstLineChars="0" w:firstLine="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下部遮挡位下边与</w:t>
      </w:r>
      <w:r>
        <w:rPr>
          <w:rFonts w:ascii="仿宋" w:eastAsia="仿宋" w:hAnsi="仿宋" w:hint="eastAsia"/>
          <w:sz w:val="30"/>
          <w:szCs w:val="30"/>
        </w:rPr>
        <w:t>真票展示位</w:t>
      </w:r>
      <w:r w:rsidRPr="004548F1">
        <w:rPr>
          <w:rFonts w:ascii="仿宋" w:eastAsia="仿宋" w:hAnsi="仿宋" w:hint="eastAsia"/>
          <w:sz w:val="30"/>
          <w:szCs w:val="30"/>
        </w:rPr>
        <w:t>下边的距离：6</w:t>
      </w:r>
      <w:r w:rsidRPr="004548F1">
        <w:rPr>
          <w:rFonts w:ascii="仿宋" w:eastAsia="仿宋" w:hAnsi="仿宋"/>
          <w:sz w:val="30"/>
          <w:szCs w:val="30"/>
        </w:rPr>
        <w:t>.5</w:t>
      </w:r>
      <w:r w:rsidRPr="004548F1">
        <w:rPr>
          <w:rFonts w:ascii="仿宋" w:eastAsia="仿宋" w:hAnsi="仿宋" w:hint="eastAsia"/>
          <w:sz w:val="30"/>
          <w:szCs w:val="30"/>
        </w:rPr>
        <w:t>mm</w:t>
      </w:r>
    </w:p>
    <w:p w14:paraId="69EAC247" w14:textId="49CD9140" w:rsidR="002165A4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5.</w:t>
      </w:r>
      <w:r w:rsidR="002165A4" w:rsidRPr="003A1973">
        <w:rPr>
          <w:rFonts w:ascii="仿宋" w:eastAsia="仿宋" w:hAnsi="仿宋" w:hint="eastAsia"/>
          <w:sz w:val="30"/>
          <w:szCs w:val="30"/>
        </w:rPr>
        <w:t>卡槽位置及尺寸</w:t>
      </w:r>
    </w:p>
    <w:p w14:paraId="6E2C0318" w14:textId="77777777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卡槽分为页眉卡槽、真票展示位卡槽位于真票九宫格背面。</w:t>
      </w:r>
    </w:p>
    <w:p w14:paraId="297F9FBD" w14:textId="71337A24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页眉卡槽：</w:t>
      </w:r>
      <w:r w:rsidRPr="004548F1">
        <w:rPr>
          <w:rFonts w:ascii="仿宋" w:eastAsia="仿宋" w:hAnsi="仿宋" w:hint="eastAsia"/>
          <w:sz w:val="30"/>
          <w:szCs w:val="30"/>
        </w:rPr>
        <w:t>使用3mm卡槽，</w:t>
      </w:r>
      <w:r w:rsidR="00E97390" w:rsidRPr="00E97390">
        <w:rPr>
          <w:rFonts w:ascii="仿宋" w:eastAsia="仿宋" w:hAnsi="仿宋" w:hint="eastAsia"/>
          <w:sz w:val="30"/>
          <w:szCs w:val="30"/>
        </w:rPr>
        <w:t>内径高</w:t>
      </w:r>
      <w:r w:rsidR="00E97390" w:rsidRPr="00E97390">
        <w:rPr>
          <w:rFonts w:ascii="仿宋" w:eastAsia="仿宋" w:hAnsi="仿宋"/>
          <w:sz w:val="30"/>
          <w:szCs w:val="30"/>
        </w:rPr>
        <w:t>23.52mm，宽177mm</w:t>
      </w:r>
      <w:r w:rsidRPr="004548F1">
        <w:rPr>
          <w:rFonts w:ascii="仿宋" w:eastAsia="仿宋" w:hAnsi="仿宋" w:hint="eastAsia"/>
          <w:sz w:val="30"/>
          <w:szCs w:val="30"/>
        </w:rPr>
        <w:t>，插入卡片大小与内径尺寸一致即可。</w:t>
      </w:r>
    </w:p>
    <w:p w14:paraId="201FDE6B" w14:textId="7353BE37" w:rsidR="002165A4" w:rsidRDefault="002165A4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48F1">
        <w:rPr>
          <w:rFonts w:ascii="仿宋" w:eastAsia="仿宋" w:hAnsi="仿宋" w:hint="eastAsia"/>
          <w:sz w:val="30"/>
          <w:szCs w:val="30"/>
        </w:rPr>
        <w:t>真票</w:t>
      </w:r>
      <w:r>
        <w:rPr>
          <w:rFonts w:ascii="仿宋" w:eastAsia="仿宋" w:hAnsi="仿宋" w:hint="eastAsia"/>
          <w:sz w:val="30"/>
          <w:szCs w:val="30"/>
        </w:rPr>
        <w:t>展示位</w:t>
      </w:r>
      <w:r w:rsidRPr="004548F1">
        <w:rPr>
          <w:rFonts w:ascii="仿宋" w:eastAsia="仿宋" w:hAnsi="仿宋" w:hint="eastAsia"/>
          <w:sz w:val="30"/>
          <w:szCs w:val="30"/>
        </w:rPr>
        <w:t>卡槽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548F1">
        <w:rPr>
          <w:rFonts w:ascii="仿宋" w:eastAsia="仿宋" w:hAnsi="仿宋" w:hint="eastAsia"/>
          <w:sz w:val="30"/>
          <w:szCs w:val="30"/>
        </w:rPr>
        <w:t>使用3mm卡槽</w:t>
      </w:r>
      <w:r>
        <w:rPr>
          <w:rFonts w:ascii="仿宋" w:eastAsia="仿宋" w:hAnsi="仿宋" w:hint="eastAsia"/>
          <w:sz w:val="30"/>
          <w:szCs w:val="30"/>
        </w:rPr>
        <w:t>，</w:t>
      </w:r>
      <w:r w:rsidRPr="0006238B">
        <w:rPr>
          <w:rFonts w:ascii="仿宋" w:eastAsia="仿宋" w:hAnsi="仿宋" w:hint="eastAsia"/>
          <w:sz w:val="30"/>
          <w:szCs w:val="30"/>
        </w:rPr>
        <w:t>内径高</w:t>
      </w:r>
      <w:r w:rsidRPr="0006238B">
        <w:rPr>
          <w:rFonts w:ascii="仿宋" w:eastAsia="仿宋" w:hAnsi="仿宋"/>
          <w:sz w:val="30"/>
          <w:szCs w:val="30"/>
        </w:rPr>
        <w:t>85mm，宽80mm，卡槽上部比透明框短15mm，方便拿取彩票</w:t>
      </w:r>
      <w:r w:rsidR="000F2868">
        <w:rPr>
          <w:rFonts w:ascii="仿宋" w:eastAsia="仿宋" w:hAnsi="仿宋" w:hint="eastAsia"/>
          <w:sz w:val="30"/>
          <w:szCs w:val="30"/>
        </w:rPr>
        <w:t>。</w:t>
      </w:r>
      <w:r w:rsidR="000F2868" w:rsidRPr="007E1634">
        <w:rPr>
          <w:rFonts w:ascii="仿宋" w:eastAsia="仿宋" w:hAnsi="仿宋" w:hint="eastAsia"/>
          <w:b/>
          <w:sz w:val="30"/>
          <w:szCs w:val="30"/>
        </w:rPr>
        <w:t>注意：</w:t>
      </w:r>
      <w:r w:rsidRPr="007E1634">
        <w:rPr>
          <w:rFonts w:ascii="仿宋" w:eastAsia="仿宋" w:hAnsi="仿宋"/>
          <w:b/>
          <w:sz w:val="30"/>
          <w:szCs w:val="30"/>
        </w:rPr>
        <w:t>由于卡槽边框有宽度，一般为3mm，因此需要卡槽底部内边与透明框底部对齐，保证彩票底部与透明框对齐，这样遮挡位才能挡住与彩票上的遮挡内容。</w:t>
      </w:r>
    </w:p>
    <w:p w14:paraId="1C82C94E" w14:textId="2CB0672F" w:rsidR="002165A4" w:rsidRDefault="008358F3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/>
          <w:sz w:val="30"/>
          <w:szCs w:val="30"/>
        </w:rPr>
        <w:t>.</w:t>
      </w:r>
      <w:r w:rsidR="002165A4">
        <w:rPr>
          <w:rFonts w:ascii="仿宋" w:eastAsia="仿宋" w:hAnsi="仿宋" w:hint="eastAsia"/>
          <w:sz w:val="30"/>
          <w:szCs w:val="30"/>
        </w:rPr>
        <w:t>底座材质及尺寸</w:t>
      </w:r>
    </w:p>
    <w:p w14:paraId="32F90EF6" w14:textId="6EB549F3" w:rsidR="002165A4" w:rsidRDefault="00B4426C" w:rsidP="007E1634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可选择</w:t>
      </w:r>
      <w:r w:rsidRPr="004548F1">
        <w:rPr>
          <w:rFonts w:ascii="仿宋" w:eastAsia="仿宋" w:hAnsi="仿宋" w:hint="eastAsia"/>
          <w:sz w:val="30"/>
          <w:szCs w:val="30"/>
        </w:rPr>
        <w:t>折板</w:t>
      </w:r>
      <w:r w:rsidR="00061B6C">
        <w:rPr>
          <w:rFonts w:ascii="仿宋" w:eastAsia="仿宋" w:hAnsi="仿宋" w:hint="eastAsia"/>
          <w:sz w:val="30"/>
          <w:szCs w:val="30"/>
        </w:rPr>
        <w:t>或者插槽等</w:t>
      </w:r>
      <w:r w:rsidR="002165A4">
        <w:rPr>
          <w:rFonts w:ascii="仿宋" w:eastAsia="仿宋" w:hAnsi="仿宋" w:hint="eastAsia"/>
          <w:sz w:val="30"/>
          <w:szCs w:val="30"/>
        </w:rPr>
        <w:t>。</w:t>
      </w:r>
    </w:p>
    <w:p w14:paraId="20496854" w14:textId="1E5EF91D" w:rsidR="00D84260" w:rsidRPr="007E1634" w:rsidRDefault="00D84260" w:rsidP="007E1634">
      <w:pPr>
        <w:ind w:firstLineChars="189" w:firstLine="567"/>
        <w:rPr>
          <w:rFonts w:ascii="楷体" w:eastAsia="楷体" w:hAnsi="楷体"/>
          <w:sz w:val="30"/>
          <w:szCs w:val="30"/>
        </w:rPr>
      </w:pPr>
      <w:r w:rsidRPr="007E1634">
        <w:rPr>
          <w:rFonts w:ascii="楷体" w:eastAsia="楷体" w:hAnsi="楷体" w:hint="eastAsia"/>
          <w:sz w:val="30"/>
          <w:szCs w:val="30"/>
        </w:rPr>
        <w:t>（四）</w:t>
      </w:r>
      <w:r w:rsidR="009909B1" w:rsidRPr="007E1634">
        <w:rPr>
          <w:rFonts w:ascii="楷体" w:eastAsia="楷体" w:hAnsi="楷体" w:hint="eastAsia"/>
          <w:sz w:val="30"/>
          <w:szCs w:val="30"/>
        </w:rPr>
        <w:t>设计</w:t>
      </w:r>
      <w:r w:rsidR="00EA6A07">
        <w:rPr>
          <w:rFonts w:ascii="楷体" w:eastAsia="楷体" w:hAnsi="楷体" w:hint="eastAsia"/>
          <w:sz w:val="30"/>
          <w:szCs w:val="30"/>
        </w:rPr>
        <w:t>及制作</w:t>
      </w:r>
      <w:r w:rsidR="009909B1" w:rsidRPr="007E1634">
        <w:rPr>
          <w:rFonts w:ascii="楷体" w:eastAsia="楷体" w:hAnsi="楷体" w:hint="eastAsia"/>
          <w:sz w:val="30"/>
          <w:szCs w:val="30"/>
        </w:rPr>
        <w:t>注意事项</w:t>
      </w:r>
    </w:p>
    <w:p w14:paraId="0C294601" w14:textId="3BE2E6CA" w:rsidR="009909B1" w:rsidRPr="00184728" w:rsidRDefault="009909B1" w:rsidP="009909B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1.</w:t>
      </w:r>
      <w:r w:rsidRPr="00184728">
        <w:rPr>
          <w:rFonts w:ascii="仿宋" w:eastAsia="仿宋" w:hAnsi="仿宋" w:hint="eastAsia"/>
          <w:sz w:val="30"/>
          <w:szCs w:val="30"/>
        </w:rPr>
        <w:t>由于票面上</w:t>
      </w:r>
      <w:r>
        <w:rPr>
          <w:rFonts w:ascii="仿宋" w:eastAsia="仿宋" w:hAnsi="仿宋" w:hint="eastAsia"/>
          <w:sz w:val="30"/>
          <w:szCs w:val="30"/>
        </w:rPr>
        <w:t>彩票条形码</w:t>
      </w:r>
      <w:r w:rsidRPr="00184728">
        <w:rPr>
          <w:rFonts w:ascii="仿宋" w:eastAsia="仿宋" w:hAnsi="仿宋" w:hint="eastAsia"/>
          <w:sz w:val="30"/>
          <w:szCs w:val="30"/>
        </w:rPr>
        <w:t>等内容位置不唯一，可能导致遮挡位不能完全遮挡或遮挡内容过多，请</w:t>
      </w:r>
      <w:r w:rsidR="008C17AF">
        <w:rPr>
          <w:rFonts w:ascii="仿宋" w:eastAsia="仿宋" w:hAnsi="仿宋" w:hint="eastAsia"/>
          <w:sz w:val="30"/>
          <w:szCs w:val="30"/>
        </w:rPr>
        <w:t>结合</w:t>
      </w:r>
      <w:r w:rsidRPr="00184728">
        <w:rPr>
          <w:rFonts w:ascii="仿宋" w:eastAsia="仿宋" w:hAnsi="仿宋" w:hint="eastAsia"/>
          <w:sz w:val="30"/>
          <w:szCs w:val="30"/>
        </w:rPr>
        <w:t>本省</w:t>
      </w:r>
      <w:r w:rsidR="008C17AF">
        <w:rPr>
          <w:rFonts w:ascii="仿宋" w:eastAsia="仿宋" w:hAnsi="仿宋" w:hint="eastAsia"/>
          <w:sz w:val="30"/>
          <w:szCs w:val="30"/>
        </w:rPr>
        <w:t>终端机型的打印</w:t>
      </w:r>
      <w:r w:rsidRPr="00184728">
        <w:rPr>
          <w:rFonts w:ascii="仿宋" w:eastAsia="仿宋" w:hAnsi="仿宋" w:hint="eastAsia"/>
          <w:sz w:val="30"/>
          <w:szCs w:val="30"/>
        </w:rPr>
        <w:t>票面情况进行试验后调整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266F45D1" w14:textId="77777777" w:rsidR="009909B1" w:rsidRPr="00184728" w:rsidRDefault="009909B1" w:rsidP="009909B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2.</w:t>
      </w:r>
      <w:r w:rsidRPr="00184728">
        <w:rPr>
          <w:rFonts w:ascii="仿宋" w:eastAsia="仿宋" w:hAnsi="仿宋" w:hint="eastAsia"/>
          <w:sz w:val="30"/>
          <w:szCs w:val="30"/>
        </w:rPr>
        <w:t>由于卡槽有厚度和宽度，为了保证真票与透明框位置一致，一定注意按照内径大小制作。</w:t>
      </w:r>
    </w:p>
    <w:p w14:paraId="15D63846" w14:textId="62C7135F" w:rsidR="009909B1" w:rsidRDefault="009909B1" w:rsidP="009909B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.</w:t>
      </w:r>
      <w:r w:rsidR="00DD7F16" w:rsidRPr="00B34F24">
        <w:rPr>
          <w:rFonts w:ascii="仿宋" w:eastAsia="仿宋" w:hAnsi="仿宋" w:hint="eastAsia"/>
          <w:sz w:val="30"/>
          <w:szCs w:val="30"/>
        </w:rPr>
        <w:t>尺寸可根据测试版进行微调</w:t>
      </w:r>
      <w:r w:rsidR="00DD7F16">
        <w:rPr>
          <w:rFonts w:ascii="仿宋" w:eastAsia="仿宋" w:hAnsi="仿宋" w:hint="eastAsia"/>
          <w:sz w:val="30"/>
          <w:szCs w:val="30"/>
        </w:rPr>
        <w:t>，</w:t>
      </w:r>
      <w:r w:rsidR="00CC2C4C">
        <w:rPr>
          <w:rFonts w:ascii="仿宋" w:eastAsia="仿宋" w:hAnsi="仿宋" w:hint="eastAsia"/>
          <w:sz w:val="30"/>
          <w:szCs w:val="30"/>
        </w:rPr>
        <w:t>如本指南与设计源文件存在差异，请以源文件为准。同时，</w:t>
      </w:r>
      <w:r w:rsidRPr="00184728">
        <w:rPr>
          <w:rFonts w:ascii="仿宋" w:eastAsia="仿宋" w:hAnsi="仿宋" w:hint="eastAsia"/>
          <w:sz w:val="30"/>
          <w:szCs w:val="30"/>
        </w:rPr>
        <w:t>为了保证展示效果，一定要制作测试</w:t>
      </w:r>
      <w:r w:rsidR="00DD7F16">
        <w:rPr>
          <w:rFonts w:ascii="仿宋" w:eastAsia="仿宋" w:hAnsi="仿宋" w:hint="eastAsia"/>
          <w:sz w:val="30"/>
          <w:szCs w:val="30"/>
        </w:rPr>
        <w:t>样品验证尺寸和效果</w:t>
      </w:r>
      <w:r w:rsidRPr="00184728">
        <w:rPr>
          <w:rFonts w:ascii="仿宋" w:eastAsia="仿宋" w:hAnsi="仿宋" w:hint="eastAsia"/>
          <w:sz w:val="30"/>
          <w:szCs w:val="30"/>
        </w:rPr>
        <w:t>，保证没问题后再批量制作。</w:t>
      </w:r>
    </w:p>
    <w:p w14:paraId="563984A2" w14:textId="4EE97B7A" w:rsidR="009909B1" w:rsidRDefault="009909B1" w:rsidP="009909B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lastRenderedPageBreak/>
        <w:t>4.</w:t>
      </w:r>
      <w:r w:rsidR="00DD7F16">
        <w:rPr>
          <w:rFonts w:ascii="仿宋" w:eastAsia="仿宋" w:hAnsi="仿宋" w:hint="eastAsia"/>
          <w:sz w:val="30"/>
          <w:szCs w:val="30"/>
        </w:rPr>
        <w:t>为防止划伤，</w:t>
      </w:r>
      <w:r>
        <w:rPr>
          <w:rFonts w:ascii="仿宋" w:eastAsia="仿宋" w:hAnsi="仿宋" w:hint="eastAsia"/>
          <w:sz w:val="30"/>
          <w:szCs w:val="30"/>
        </w:rPr>
        <w:t>页眉上部为圆角，制作时请注意，卡片也</w:t>
      </w:r>
      <w:r w:rsidR="00DD7F16">
        <w:rPr>
          <w:rFonts w:ascii="仿宋" w:eastAsia="仿宋" w:hAnsi="仿宋" w:hint="eastAsia"/>
          <w:sz w:val="30"/>
          <w:szCs w:val="30"/>
        </w:rPr>
        <w:t>应</w:t>
      </w:r>
      <w:r>
        <w:rPr>
          <w:rFonts w:ascii="仿宋" w:eastAsia="仿宋" w:hAnsi="仿宋" w:hint="eastAsia"/>
          <w:sz w:val="30"/>
          <w:szCs w:val="30"/>
        </w:rPr>
        <w:t>为圆角。</w:t>
      </w:r>
    </w:p>
    <w:p w14:paraId="680B14C9" w14:textId="5CE9048B" w:rsidR="009909B1" w:rsidRPr="009909B1" w:rsidRDefault="009909B1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</w:t>
      </w:r>
      <w:r w:rsidRPr="009909B1">
        <w:rPr>
          <w:rFonts w:ascii="仿宋" w:eastAsia="仿宋" w:hAnsi="仿宋" w:hint="eastAsia"/>
          <w:color w:val="000000" w:themeColor="text1"/>
          <w:sz w:val="30"/>
          <w:szCs w:val="30"/>
        </w:rPr>
        <w:t>真票</w:t>
      </w:r>
      <w:r>
        <w:rPr>
          <w:rFonts w:ascii="仿宋" w:eastAsia="仿宋" w:hAnsi="仿宋" w:hint="eastAsia"/>
          <w:color w:val="000000" w:themeColor="text1"/>
          <w:sz w:val="30"/>
          <w:szCs w:val="30"/>
        </w:rPr>
        <w:t>展示位</w:t>
      </w:r>
      <w:r w:rsidRPr="009909B1">
        <w:rPr>
          <w:rFonts w:ascii="仿宋" w:eastAsia="仿宋" w:hAnsi="仿宋" w:hint="eastAsia"/>
          <w:color w:val="000000" w:themeColor="text1"/>
          <w:sz w:val="30"/>
          <w:szCs w:val="30"/>
        </w:rPr>
        <w:t>遮挡位可设计展示文字，建议做成贴膜，可</w:t>
      </w:r>
      <w:r w:rsidR="00DD7F16">
        <w:rPr>
          <w:rFonts w:ascii="仿宋" w:eastAsia="仿宋" w:hAnsi="仿宋" w:hint="eastAsia"/>
          <w:color w:val="000000" w:themeColor="text1"/>
          <w:sz w:val="30"/>
          <w:szCs w:val="30"/>
        </w:rPr>
        <w:t>定期结合主题</w:t>
      </w:r>
      <w:r w:rsidRPr="009909B1">
        <w:rPr>
          <w:rFonts w:ascii="仿宋" w:eastAsia="仿宋" w:hAnsi="仿宋" w:hint="eastAsia"/>
          <w:color w:val="000000" w:themeColor="text1"/>
          <w:sz w:val="30"/>
          <w:szCs w:val="30"/>
        </w:rPr>
        <w:t>更换。</w:t>
      </w:r>
    </w:p>
    <w:p w14:paraId="756BC43D" w14:textId="1EEBB31A" w:rsidR="00627451" w:rsidRPr="007E1634" w:rsidRDefault="005B06FA" w:rsidP="007E1634">
      <w:pPr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 w:rsidR="005441E7" w:rsidRPr="007E1634">
        <w:rPr>
          <w:rFonts w:ascii="黑体" w:eastAsia="黑体" w:hAnsi="黑体" w:hint="eastAsia"/>
          <w:sz w:val="30"/>
          <w:szCs w:val="30"/>
        </w:rPr>
        <w:t>展示</w:t>
      </w:r>
      <w:r w:rsidR="00FE29DD" w:rsidRPr="007E1634">
        <w:rPr>
          <w:rFonts w:ascii="黑体" w:eastAsia="黑体" w:hAnsi="黑体" w:hint="eastAsia"/>
          <w:sz w:val="30"/>
          <w:szCs w:val="30"/>
        </w:rPr>
        <w:t>要求说明</w:t>
      </w:r>
    </w:p>
    <w:p w14:paraId="4B292977" w14:textId="48197F1A" w:rsidR="003C0D67" w:rsidRPr="007E1634" w:rsidRDefault="0082212A" w:rsidP="007E1634">
      <w:pPr>
        <w:ind w:firstLineChars="189" w:firstLine="567"/>
        <w:rPr>
          <w:rFonts w:ascii="楷体" w:eastAsia="楷体" w:hAnsi="楷体"/>
          <w:sz w:val="30"/>
          <w:szCs w:val="30"/>
        </w:rPr>
      </w:pPr>
      <w:r w:rsidRPr="007E1634">
        <w:rPr>
          <w:rFonts w:ascii="楷体" w:eastAsia="楷体" w:hAnsi="楷体" w:hint="eastAsia"/>
          <w:sz w:val="30"/>
          <w:szCs w:val="30"/>
        </w:rPr>
        <w:t>（一）</w:t>
      </w:r>
      <w:r w:rsidR="003C0D67" w:rsidRPr="007E1634">
        <w:rPr>
          <w:rFonts w:ascii="楷体" w:eastAsia="楷体" w:hAnsi="楷体" w:hint="eastAsia"/>
          <w:sz w:val="30"/>
          <w:szCs w:val="30"/>
        </w:rPr>
        <w:t>展示位置说明</w:t>
      </w:r>
    </w:p>
    <w:p w14:paraId="763C3A93" w14:textId="53D29085" w:rsidR="003C0D67" w:rsidRPr="003C0D67" w:rsidRDefault="003C0D67" w:rsidP="003C0D67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真票展示板需放置于销售台，位于终端机附近</w:t>
      </w:r>
      <w:r w:rsidR="00F90485">
        <w:rPr>
          <w:rFonts w:ascii="仿宋" w:eastAsia="仿宋" w:hAnsi="仿宋" w:hint="eastAsia"/>
          <w:sz w:val="30"/>
          <w:szCs w:val="30"/>
        </w:rPr>
        <w:t>。</w:t>
      </w:r>
    </w:p>
    <w:p w14:paraId="7AFF5D50" w14:textId="579F118F" w:rsidR="00627451" w:rsidRPr="007E1634" w:rsidRDefault="0082212A" w:rsidP="007E1634">
      <w:pPr>
        <w:ind w:firstLineChars="189" w:firstLine="567"/>
        <w:rPr>
          <w:rFonts w:ascii="楷体" w:eastAsia="楷体" w:hAnsi="楷体"/>
          <w:sz w:val="30"/>
          <w:szCs w:val="30"/>
        </w:rPr>
      </w:pPr>
      <w:r w:rsidRPr="007E1634">
        <w:rPr>
          <w:rFonts w:ascii="楷体" w:eastAsia="楷体" w:hAnsi="楷体" w:hint="eastAsia"/>
          <w:sz w:val="30"/>
          <w:szCs w:val="30"/>
        </w:rPr>
        <w:t>（二）</w:t>
      </w:r>
      <w:r w:rsidR="005441E7" w:rsidRPr="007E1634">
        <w:rPr>
          <w:rFonts w:ascii="楷体" w:eastAsia="楷体" w:hAnsi="楷体" w:hint="eastAsia"/>
          <w:sz w:val="30"/>
          <w:szCs w:val="30"/>
        </w:rPr>
        <w:t>展示内容</w:t>
      </w:r>
      <w:r w:rsidR="00FE29DD" w:rsidRPr="007E1634">
        <w:rPr>
          <w:rFonts w:ascii="楷体" w:eastAsia="楷体" w:hAnsi="楷体" w:hint="eastAsia"/>
          <w:sz w:val="30"/>
          <w:szCs w:val="30"/>
        </w:rPr>
        <w:t>说明</w:t>
      </w:r>
    </w:p>
    <w:p w14:paraId="52079551" w14:textId="206FFC79" w:rsidR="00B40D98" w:rsidRPr="007E1634" w:rsidRDefault="0082212A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1.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页眉</w:t>
      </w:r>
      <w:r w:rsidR="000D26C5">
        <w:rPr>
          <w:rFonts w:ascii="仿宋" w:eastAsia="仿宋" w:hAnsi="仿宋" w:hint="eastAsia"/>
          <w:color w:val="000000" w:themeColor="text1"/>
          <w:sz w:val="30"/>
          <w:szCs w:val="30"/>
        </w:rPr>
        <w:t>素材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内容说明</w:t>
      </w:r>
    </w:p>
    <w:p w14:paraId="4B9FAB7B" w14:textId="03356AE1" w:rsidR="0082212A" w:rsidRPr="007E1634" w:rsidRDefault="0082212A" w:rsidP="0082212A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页眉</w:t>
      </w:r>
      <w:r w:rsidR="000D26C5">
        <w:rPr>
          <w:rFonts w:ascii="仿宋" w:eastAsia="仿宋" w:hAnsi="仿宋" w:hint="eastAsia"/>
          <w:color w:val="000000" w:themeColor="text1"/>
          <w:sz w:val="30"/>
          <w:szCs w:val="30"/>
        </w:rPr>
        <w:t>素材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用于告知今日展示真票的游戏，如</w:t>
      </w:r>
      <w:r w:rsidR="001C2A91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超级大乐透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开奖日使用带有</w:t>
      </w:r>
      <w:r w:rsidR="001C2A91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超级大乐透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logo的卡片，7星彩开奖日使用带有7星彩logo的卡片。</w:t>
      </w:r>
    </w:p>
    <w:p w14:paraId="600943BB" w14:textId="22A2C4EC" w:rsidR="00B40D98" w:rsidRPr="007E1634" w:rsidRDefault="0082212A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2.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真票展示</w:t>
      </w:r>
      <w:r w:rsidR="00102B20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内容说明</w:t>
      </w:r>
    </w:p>
    <w:p w14:paraId="66BC03C3" w14:textId="62C23904" w:rsidR="0082212A" w:rsidRPr="007E1634" w:rsidRDefault="00F9048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（1）</w:t>
      </w:r>
      <w:r w:rsidR="0082212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真票九宫格展示位内容说明</w:t>
      </w:r>
    </w:p>
    <w:p w14:paraId="32AA845F" w14:textId="26579E0C" w:rsidR="0035115A" w:rsidRPr="007E1634" w:rsidRDefault="00C633CB" w:rsidP="00C633CB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真票展示位需展示不同类型的真票，结合矩阵式展示的曝光效果和信息获取习惯，可参考以下展示建议：</w:t>
      </w:r>
    </w:p>
    <w:p w14:paraId="7079150B" w14:textId="572C1BA6" w:rsidR="0035115A" w:rsidRPr="007E1634" w:rsidRDefault="00BB1BCF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35115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和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35115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号位自定义营销主题</w:t>
      </w:r>
      <w:r w:rsidR="00F10A17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（节假日建议展示多期票等）</w:t>
      </w:r>
      <w:r w:rsidR="0035115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217C6582" w14:textId="20414980" w:rsidR="0035115A" w:rsidRPr="007E1634" w:rsidRDefault="00BB1BC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号位放置开机号、封机号</w:t>
      </w:r>
      <w:r w:rsidR="0035115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的单式票</w:t>
      </w:r>
      <w:r w:rsidR="0008787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08787F" w:rsidRPr="007E1634">
        <w:rPr>
          <w:rFonts w:ascii="仿宋" w:eastAsia="仿宋" w:hAnsi="仿宋"/>
          <w:color w:val="000000" w:themeColor="text1"/>
          <w:sz w:val="30"/>
          <w:szCs w:val="30"/>
        </w:rPr>
        <w:t>5注）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38B51064" w14:textId="72602900" w:rsidR="0035115A" w:rsidRPr="007E1634" w:rsidRDefault="00BB1BCF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4C516F">
        <w:rPr>
          <w:rFonts w:ascii="仿宋" w:eastAsia="仿宋" w:hAnsi="仿宋" w:hint="eastAsia"/>
          <w:color w:val="000000" w:themeColor="text1"/>
          <w:sz w:val="30"/>
          <w:szCs w:val="30"/>
        </w:rPr>
        <w:t>和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8B403C">
        <w:rPr>
          <w:rFonts w:ascii="仿宋" w:eastAsia="仿宋" w:hAnsi="仿宋" w:hint="eastAsia"/>
          <w:color w:val="000000" w:themeColor="text1"/>
          <w:sz w:val="30"/>
          <w:szCs w:val="30"/>
        </w:rPr>
        <w:t>号位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放置胆拖复式票；</w:t>
      </w:r>
    </w:p>
    <w:p w14:paraId="387A9677" w14:textId="54169F18" w:rsidR="0035115A" w:rsidRDefault="00BB1BCF" w:rsidP="00C633CB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号位放置“捡漏、错票”；</w:t>
      </w:r>
    </w:p>
    <w:p w14:paraId="02E24DEA" w14:textId="795AC005" w:rsidR="004C516F" w:rsidRPr="007E1634" w:rsidRDefault="004C516F" w:rsidP="00C633CB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7号位放置代销者自选票</w:t>
      </w:r>
      <w:r w:rsidR="00850F1D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1DC85699" w14:textId="2326E364" w:rsidR="001A0697" w:rsidRPr="007E1634" w:rsidRDefault="00BB1BCF" w:rsidP="00C633CB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幸运时刻</w:t>
      </w:r>
      <w:r w:rsidR="00C633C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真票、幸运流水号真票。</w:t>
      </w:r>
    </w:p>
    <w:p w14:paraId="4769C6AE" w14:textId="18A5C8D9" w:rsidR="001A0697" w:rsidRDefault="001A0697" w:rsidP="001A0697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03716CCC" w14:textId="25EE380A" w:rsidR="008A58A9" w:rsidRDefault="00850F1D" w:rsidP="008A58A9">
      <w:pPr>
        <w:rPr>
          <w:rFonts w:ascii="仿宋" w:eastAsia="仿宋" w:hAnsi="仿宋"/>
          <w:sz w:val="30"/>
          <w:szCs w:val="30"/>
        </w:rPr>
      </w:pPr>
      <w:r w:rsidRPr="00850F1D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7A5DE4A" wp14:editId="238F387A">
            <wp:extent cx="5274310" cy="2841957"/>
            <wp:effectExtent l="0" t="0" r="2540" b="0"/>
            <wp:docPr id="6" name="图片 6" descr="C:\Users\wangye\AppData\Local\Temp\WeChat Files\a0e6a8c8cf985bdee5610997ecaa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ngye\AppData\Local\Temp\WeChat Files\a0e6a8c8cf985bdee5610997ecaa88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4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D136F" w14:textId="117F0FD2" w:rsidR="00625DD0" w:rsidRPr="007E1634" w:rsidRDefault="00F9048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（2）</w:t>
      </w:r>
      <w:r w:rsidR="00625DD0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</w:t>
      </w:r>
      <w:r w:rsidR="002972B5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田字格</w:t>
      </w:r>
      <w:r w:rsidR="00625DD0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展示位内容说明</w:t>
      </w:r>
    </w:p>
    <w:p w14:paraId="0ED2A25A" w14:textId="6BFC5B95" w:rsidR="00513A3A" w:rsidRPr="007E1634" w:rsidRDefault="004A5043" w:rsidP="004A5043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1</w:t>
      </w:r>
      <w:r w:rsidR="00513A3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位放置开机号、封机号的单式票</w:t>
      </w:r>
      <w:r w:rsidR="00513A3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478051AD" w14:textId="2D2A19B1" w:rsidR="00625DD0" w:rsidRPr="007E1634" w:rsidRDefault="004A5043" w:rsidP="004A5043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2号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位放置重点推广营销主题票；</w:t>
      </w:r>
    </w:p>
    <w:p w14:paraId="2BF6D144" w14:textId="7671F3FF" w:rsidR="00513A3A" w:rsidRPr="007E1634" w:rsidRDefault="004A5043" w:rsidP="004A5043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513A3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位放置</w:t>
      </w:r>
      <w:r w:rsidR="009B7A9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代销者</w:t>
      </w:r>
      <w:r w:rsidR="008E6468">
        <w:rPr>
          <w:rFonts w:ascii="仿宋" w:eastAsia="仿宋" w:hAnsi="仿宋" w:hint="eastAsia"/>
          <w:color w:val="000000" w:themeColor="text1"/>
          <w:sz w:val="30"/>
          <w:szCs w:val="30"/>
        </w:rPr>
        <w:t>自选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票、复式票、胆拖票</w:t>
      </w:r>
      <w:r w:rsidR="00513A3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685FB0CE" w14:textId="0CAA72D4" w:rsidR="00513A3A" w:rsidRPr="007E1634" w:rsidRDefault="004A5043" w:rsidP="008A58A9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幸运时刻</w:t>
      </w:r>
      <w:r w:rsidR="008A58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真票、幸运流水号真票、“捡漏、错票”</w:t>
      </w:r>
      <w:r w:rsidR="00F647D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7D24A1B8" w14:textId="0203E5CB" w:rsidR="008A58A9" w:rsidRPr="008A58A9" w:rsidRDefault="00850F1D" w:rsidP="007E1634">
      <w:pPr>
        <w:rPr>
          <w:rFonts w:ascii="仿宋" w:eastAsia="仿宋" w:hAnsi="仿宋"/>
          <w:sz w:val="30"/>
          <w:szCs w:val="30"/>
        </w:rPr>
      </w:pPr>
      <w:r w:rsidRPr="00850F1D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024A832A" wp14:editId="48707339">
            <wp:extent cx="5274310" cy="2925504"/>
            <wp:effectExtent l="0" t="0" r="2540" b="8255"/>
            <wp:docPr id="8" name="图片 8" descr="C:\Users\wangye\AppData\Local\Temp\WeChat Files\0c5bd1a967f26a1d55bb3b0e6dbef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angye\AppData\Local\Temp\WeChat Files\0c5bd1a967f26a1d55bb3b0e6dbef6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2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E624" w14:textId="11972811" w:rsidR="006D3FC4" w:rsidRPr="007E1634" w:rsidRDefault="00F9048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（3）</w:t>
      </w:r>
      <w:r w:rsidR="006D3FC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</w:t>
      </w:r>
      <w:r w:rsidR="00EB63F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展示牌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="00EB63F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单张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）</w:t>
      </w:r>
      <w:r w:rsidR="006D3FC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展示位内容说明</w:t>
      </w:r>
    </w:p>
    <w:p w14:paraId="08D506A9" w14:textId="0D4335BB" w:rsidR="00EB63F4" w:rsidRPr="007E1634" w:rsidRDefault="00CE0FDE" w:rsidP="00CE0FD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可根据不同时间</w:t>
      </w:r>
      <w:r w:rsidR="008B7934">
        <w:rPr>
          <w:rFonts w:ascii="仿宋" w:eastAsia="仿宋" w:hAnsi="仿宋" w:hint="eastAsia"/>
          <w:color w:val="000000" w:themeColor="text1"/>
          <w:sz w:val="30"/>
          <w:szCs w:val="30"/>
        </w:rPr>
        <w:t>段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放置不同内容：</w:t>
      </w:r>
    </w:p>
    <w:p w14:paraId="0F57D22C" w14:textId="4B098937" w:rsidR="00CE0FDE" w:rsidRPr="007E1634" w:rsidRDefault="00CE0FDE" w:rsidP="00CE0FD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上午：放置开机号、封机号的单式票</w:t>
      </w:r>
      <w:r w:rsidR="00E75963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和单式</w:t>
      </w:r>
      <w:r w:rsidR="00E75963" w:rsidRPr="007E1634">
        <w:rPr>
          <w:rFonts w:ascii="仿宋" w:eastAsia="仿宋" w:hAnsi="仿宋"/>
          <w:color w:val="000000" w:themeColor="text1"/>
          <w:sz w:val="30"/>
          <w:szCs w:val="30"/>
        </w:rPr>
        <w:t>5注票</w:t>
      </w:r>
      <w:r w:rsidR="00F647D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7B8FF370" w14:textId="7BFE410C" w:rsidR="00CE0FDE" w:rsidRPr="007E1634" w:rsidRDefault="00CE0FDE" w:rsidP="00CE0FD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下午：放置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幸运时刻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真票、幸运流水号真票或“捡漏、错票”</w:t>
      </w:r>
      <w:r w:rsidR="00F647D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  <w:r w:rsidR="00E75963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（白天销售时需注意积累</w:t>
      </w:r>
      <w:r w:rsidR="00C238AD">
        <w:rPr>
          <w:rFonts w:ascii="仿宋" w:eastAsia="仿宋" w:hAnsi="仿宋" w:hint="eastAsia"/>
          <w:color w:val="000000" w:themeColor="text1"/>
          <w:sz w:val="30"/>
          <w:szCs w:val="30"/>
        </w:rPr>
        <w:t>幸运时刻</w:t>
      </w:r>
      <w:r w:rsidR="00E75963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真票和幸运流水号真票）</w:t>
      </w:r>
      <w:r w:rsidR="00182E73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6A569D44" w14:textId="208A6EF5" w:rsidR="00CE0FDE" w:rsidRPr="007E1634" w:rsidRDefault="00CE0FDE" w:rsidP="00CE0FDE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销售高峰期：</w:t>
      </w:r>
      <w:r w:rsidR="00624EB2" w:rsidRPr="00756C92">
        <w:rPr>
          <w:rFonts w:ascii="仿宋" w:eastAsia="仿宋" w:hAnsi="仿宋" w:hint="eastAsia"/>
          <w:color w:val="000000" w:themeColor="text1"/>
          <w:sz w:val="30"/>
          <w:szCs w:val="30"/>
        </w:rPr>
        <w:t>代销者</w:t>
      </w:r>
      <w:r w:rsidR="00624EB2">
        <w:rPr>
          <w:rFonts w:ascii="仿宋" w:eastAsia="仿宋" w:hAnsi="仿宋" w:hint="eastAsia"/>
          <w:color w:val="000000" w:themeColor="text1"/>
          <w:sz w:val="30"/>
          <w:szCs w:val="30"/>
        </w:rPr>
        <w:t>自选</w:t>
      </w:r>
      <w:r w:rsidR="00624EB2" w:rsidRPr="00756C92">
        <w:rPr>
          <w:rFonts w:ascii="仿宋" w:eastAsia="仿宋" w:hAnsi="仿宋" w:hint="eastAsia"/>
          <w:color w:val="000000" w:themeColor="text1"/>
          <w:sz w:val="30"/>
          <w:szCs w:val="30"/>
        </w:rPr>
        <w:t>票、复式票、胆拖票</w:t>
      </w:r>
      <w:r w:rsidR="00624EB2">
        <w:rPr>
          <w:rFonts w:ascii="仿宋" w:eastAsia="仿宋" w:hAnsi="仿宋" w:hint="eastAsia"/>
          <w:color w:val="000000" w:themeColor="text1"/>
          <w:sz w:val="30"/>
          <w:szCs w:val="30"/>
        </w:rPr>
        <w:t>等</w:t>
      </w:r>
      <w:r w:rsidR="00182E73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071EEC42" w14:textId="79CF81BF" w:rsidR="002972B5" w:rsidRPr="00CE0FDE" w:rsidRDefault="00850F1D" w:rsidP="007E1634">
      <w:pPr>
        <w:rPr>
          <w:rFonts w:ascii="仿宋" w:eastAsia="仿宋" w:hAnsi="仿宋"/>
          <w:sz w:val="30"/>
          <w:szCs w:val="30"/>
        </w:rPr>
      </w:pPr>
      <w:r w:rsidRPr="00850F1D">
        <w:rPr>
          <w:rFonts w:ascii="仿宋" w:eastAsia="仿宋" w:hAnsi="仿宋"/>
          <w:noProof/>
          <w:sz w:val="30"/>
          <w:szCs w:val="30"/>
        </w:rPr>
        <w:drawing>
          <wp:inline distT="0" distB="0" distL="0" distR="0" wp14:anchorId="69C9A434" wp14:editId="3C224EF5">
            <wp:extent cx="5274310" cy="2657887"/>
            <wp:effectExtent l="0" t="0" r="2540" b="9525"/>
            <wp:docPr id="10" name="图片 10" descr="C:\Users\wangye\AppData\Local\Temp\WeChat Files\09d67d9de4eb14b314f4571f66c44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ngye\AppData\Local\Temp\WeChat Files\09d67d9de4eb14b314f4571f66c442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7AB1" w14:textId="2CC24133" w:rsidR="00B40D98" w:rsidRPr="007E1634" w:rsidRDefault="00C77A52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3</w:t>
      </w:r>
      <w:r w:rsidR="0008787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．</w:t>
      </w:r>
      <w:r w:rsidR="00102B20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营销</w:t>
      </w:r>
      <w:r w:rsidR="004541A9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展示</w:t>
      </w:r>
      <w:r w:rsidR="00102B20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内容说明</w:t>
      </w:r>
    </w:p>
    <w:p w14:paraId="24AC3B9A" w14:textId="5BD84494" w:rsidR="001A0697" w:rsidRPr="007E1634" w:rsidRDefault="001A0697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可放置中奖票、今日开奖提示、营销文案、营销活动二维码（付款码）等信息</w:t>
      </w:r>
      <w:r w:rsidR="008B7934">
        <w:rPr>
          <w:rFonts w:ascii="仿宋" w:eastAsia="仿宋" w:hAnsi="仿宋" w:hint="eastAsia"/>
          <w:color w:val="000000" w:themeColor="text1"/>
          <w:sz w:val="30"/>
          <w:szCs w:val="30"/>
        </w:rPr>
        <w:t>，推广前期建议放置付款码，提升展示板的关注度</w:t>
      </w:r>
      <w:r w:rsidR="0008787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6FD6F723" w14:textId="688C2128" w:rsidR="00B40D98" w:rsidRPr="007E1634" w:rsidRDefault="0008787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/>
          <w:color w:val="000000" w:themeColor="text1"/>
          <w:sz w:val="30"/>
          <w:szCs w:val="30"/>
        </w:rPr>
        <w:t>4．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遮挡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内容说明</w:t>
      </w:r>
    </w:p>
    <w:p w14:paraId="6800532D" w14:textId="5F09B096" w:rsidR="0008787F" w:rsidRPr="007E1634" w:rsidRDefault="0008787F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可制作贴膜展示文案</w:t>
      </w:r>
      <w:r w:rsidR="008B7934">
        <w:rPr>
          <w:rFonts w:ascii="仿宋" w:eastAsia="仿宋" w:hAnsi="仿宋" w:hint="eastAsia"/>
          <w:color w:val="000000" w:themeColor="text1"/>
          <w:sz w:val="30"/>
          <w:szCs w:val="30"/>
        </w:rPr>
        <w:t>或者价格标签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，可以根据需要不定期进行替换</w:t>
      </w:r>
      <w:r w:rsidR="00E75963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44AA0EB3" w14:textId="0F16C89D" w:rsidR="0008787F" w:rsidRPr="007E1634" w:rsidRDefault="0008787F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上部遮挡位：制作贴膜展示文案，可以根据需要不定期进行替换，由于位置偏小，展示内容有限，可以编写一些短语，如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F90485" w:rsidRPr="00532527">
        <w:rPr>
          <w:rFonts w:ascii="仿宋" w:eastAsia="仿宋" w:hAnsi="仿宋" w:hint="eastAsia"/>
          <w:color w:val="000000" w:themeColor="text1"/>
          <w:sz w:val="30"/>
          <w:szCs w:val="30"/>
        </w:rPr>
        <w:t>幸运在这里，快把我带走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等。</w:t>
      </w:r>
    </w:p>
    <w:p w14:paraId="433A812B" w14:textId="37ECE383" w:rsidR="0008787F" w:rsidRPr="007E1634" w:rsidRDefault="0008787F" w:rsidP="0008787F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lastRenderedPageBreak/>
        <w:t>下部遮挡位：对于真票九宫格和</w:t>
      </w:r>
      <w:r w:rsidR="002972B5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田字格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，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内容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可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以是展示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的彩票类型说明或营销宣传语。</w:t>
      </w:r>
    </w:p>
    <w:p w14:paraId="3011A188" w14:textId="27555F60" w:rsidR="007C504F" w:rsidRPr="007E1634" w:rsidRDefault="007C504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举例：</w:t>
      </w:r>
    </w:p>
    <w:p w14:paraId="56EB74FF" w14:textId="40C523CE" w:rsidR="007C504F" w:rsidRPr="007E1634" w:rsidRDefault="008B7934" w:rsidP="008F014A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对于九宫格幸运牌，</w:t>
      </w:r>
      <w:r w:rsidR="00515A36" w:rsidRPr="007E1634">
        <w:rPr>
          <w:rFonts w:ascii="仿宋" w:eastAsia="仿宋" w:hAnsi="仿宋"/>
          <w:color w:val="000000" w:themeColor="text1"/>
          <w:sz w:val="30"/>
          <w:szCs w:val="30"/>
        </w:rPr>
        <w:t>2</w:t>
      </w:r>
      <w:r w:rsidR="00D1561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号位放置开机号、封机号的单式票（</w:t>
      </w:r>
      <w:r w:rsidR="00D1561B" w:rsidRPr="007E1634">
        <w:rPr>
          <w:rFonts w:ascii="仿宋" w:eastAsia="仿宋" w:hAnsi="仿宋"/>
          <w:color w:val="000000" w:themeColor="text1"/>
          <w:sz w:val="30"/>
          <w:szCs w:val="30"/>
        </w:rPr>
        <w:t>5注）</w:t>
      </w:r>
      <w:r w:rsidR="007C504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：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F90485" w:rsidRPr="002335D7">
        <w:rPr>
          <w:rFonts w:ascii="仿宋" w:eastAsia="仿宋" w:hAnsi="仿宋" w:hint="eastAsia"/>
          <w:color w:val="000000" w:themeColor="text1"/>
          <w:sz w:val="30"/>
          <w:szCs w:val="30"/>
        </w:rPr>
        <w:t>仅此一份，先到先得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="00F90485" w:rsidRPr="002335D7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  <w:r w:rsidR="00BB1BCF" w:rsidRPr="007E1634">
        <w:rPr>
          <w:rFonts w:ascii="仿宋" w:eastAsia="仿宋" w:hAnsi="仿宋"/>
          <w:color w:val="000000" w:themeColor="text1"/>
          <w:sz w:val="30"/>
          <w:szCs w:val="30"/>
        </w:rPr>
        <w:t>6</w:t>
      </w:r>
      <w:r w:rsidR="007C504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号位放置“捡漏、错票”：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7C504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上一秒的错误，下一秒的</w:t>
      </w:r>
      <w:r w:rsidR="000F0CEE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幸运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="007C504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  <w:r w:rsidR="00BB1BCF" w:rsidRPr="007E1634">
        <w:rPr>
          <w:rFonts w:ascii="仿宋" w:eastAsia="仿宋" w:hAnsi="仿宋"/>
          <w:color w:val="000000" w:themeColor="text1"/>
          <w:sz w:val="30"/>
          <w:szCs w:val="30"/>
        </w:rPr>
        <w:t>4</w:t>
      </w:r>
      <w:r w:rsidR="00BB1BCF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和</w:t>
      </w:r>
      <w:r w:rsidR="00BB1BCF" w:rsidRPr="007E1634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="00515A36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号位</w:t>
      </w:r>
      <w:r w:rsidR="003207E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放置胆拖复式票</w:t>
      </w:r>
      <w:r w:rsidR="00F647D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：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3207E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幸运</w:t>
      </w:r>
      <w:r w:rsidR="003207E8" w:rsidRPr="007E1634">
        <w:rPr>
          <w:rFonts w:ascii="仿宋" w:eastAsia="仿宋" w:hAnsi="仿宋"/>
          <w:color w:val="000000" w:themeColor="text1"/>
          <w:sz w:val="30"/>
          <w:szCs w:val="30"/>
        </w:rPr>
        <w:t>6+3</w:t>
      </w:r>
      <w:r w:rsidR="00F90485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="00F647D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2403759D" w14:textId="50831AF3" w:rsidR="00D5201A" w:rsidRPr="007E1634" w:rsidRDefault="00D5201A" w:rsidP="00D5201A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对于单张幸运牌，可以放置通用的营销宣传语，如快来收获今日份的幸运等或“快乐购彩、理性投注”等，根据需要定期进行更换。</w:t>
      </w:r>
    </w:p>
    <w:p w14:paraId="2ED050BB" w14:textId="53BAD6EA" w:rsidR="00FE29DD" w:rsidRPr="007E1634" w:rsidRDefault="000857C2" w:rsidP="007E1634">
      <w:pPr>
        <w:ind w:firstLineChars="189" w:firstLine="567"/>
        <w:rPr>
          <w:rFonts w:ascii="楷体" w:eastAsia="楷体" w:hAnsi="楷体"/>
          <w:sz w:val="30"/>
          <w:szCs w:val="30"/>
        </w:rPr>
      </w:pPr>
      <w:r w:rsidRPr="007E1634">
        <w:rPr>
          <w:rFonts w:ascii="楷体" w:eastAsia="楷体" w:hAnsi="楷体" w:hint="eastAsia"/>
          <w:sz w:val="30"/>
          <w:szCs w:val="30"/>
        </w:rPr>
        <w:t>（三）</w:t>
      </w:r>
      <w:r w:rsidR="00FE29DD" w:rsidRPr="007E1634">
        <w:rPr>
          <w:rFonts w:ascii="楷体" w:eastAsia="楷体" w:hAnsi="楷体" w:hint="eastAsia"/>
          <w:sz w:val="30"/>
          <w:szCs w:val="30"/>
        </w:rPr>
        <w:t>展示工作</w:t>
      </w:r>
      <w:r w:rsidR="002C4B37" w:rsidRPr="007E1634">
        <w:rPr>
          <w:rFonts w:ascii="楷体" w:eastAsia="楷体" w:hAnsi="楷体" w:hint="eastAsia"/>
          <w:sz w:val="30"/>
          <w:szCs w:val="30"/>
        </w:rPr>
        <w:t>说明</w:t>
      </w:r>
    </w:p>
    <w:p w14:paraId="411813CB" w14:textId="7ACFA7D1" w:rsidR="00B40D98" w:rsidRPr="007E1634" w:rsidRDefault="00F9048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1.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</w:t>
      </w:r>
      <w:r w:rsidR="00D67714">
        <w:rPr>
          <w:rFonts w:ascii="仿宋" w:eastAsia="仿宋" w:hAnsi="仿宋" w:hint="eastAsia"/>
          <w:color w:val="000000" w:themeColor="text1"/>
          <w:sz w:val="30"/>
          <w:szCs w:val="30"/>
        </w:rPr>
        <w:t>宣传销售</w:t>
      </w:r>
      <w:r w:rsidR="00B40D9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工作步骤说明</w:t>
      </w:r>
    </w:p>
    <w:p w14:paraId="636F89E8" w14:textId="10496C09" w:rsidR="007B6AA7" w:rsidRPr="007E1634" w:rsidRDefault="009177E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（1）</w:t>
      </w:r>
      <w:r w:rsidR="000857C2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实体店</w:t>
      </w:r>
      <w:r w:rsidR="007B6AA7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宣传销售</w:t>
      </w:r>
    </w:p>
    <w:p w14:paraId="49B208F4" w14:textId="0B65FA82" w:rsidR="00BD19D1" w:rsidRDefault="00BD19D1" w:rsidP="00BD19D1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——准备阶段：每个开奖日到店后，按照展示票的类型进行出票。结合本网点对不同营销点的敏感度，做好</w:t>
      </w:r>
      <w:r w:rsidR="00D67714">
        <w:rPr>
          <w:rFonts w:ascii="仿宋" w:eastAsia="仿宋" w:hAnsi="仿宋" w:hint="eastAsia"/>
          <w:color w:val="000000" w:themeColor="text1"/>
          <w:sz w:val="30"/>
          <w:szCs w:val="30"/>
        </w:rPr>
        <w:t>备票打印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工作，例如：对于幸运流水号，建立逢</w:t>
      </w:r>
      <w:r w:rsidR="00D67714">
        <w:rPr>
          <w:rFonts w:ascii="仿宋" w:eastAsia="仿宋" w:hAnsi="仿宋" w:hint="eastAsia"/>
          <w:color w:val="000000" w:themeColor="text1"/>
          <w:sz w:val="30"/>
          <w:szCs w:val="30"/>
        </w:rPr>
        <w:t>尾号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6、8必机选存票</w:t>
      </w:r>
      <w:r w:rsidR="00D67714">
        <w:rPr>
          <w:rFonts w:ascii="仿宋" w:eastAsia="仿宋" w:hAnsi="仿宋" w:hint="eastAsia"/>
          <w:color w:val="000000" w:themeColor="text1"/>
          <w:sz w:val="30"/>
          <w:szCs w:val="30"/>
        </w:rPr>
        <w:t>的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习惯，打印包含幸运号码的多张彩票储备，如00010-00030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号流水号（流水号位置示例见下图）范围，可将尾号为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08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18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、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28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等幸运流水号打印保存，供购彩者选择。</w:t>
      </w:r>
    </w:p>
    <w:p w14:paraId="7FC4C093" w14:textId="3E77D6B1" w:rsidR="00D67714" w:rsidRPr="007E1634" w:rsidRDefault="00D67714" w:rsidP="007E1634">
      <w:pPr>
        <w:jc w:val="center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/>
          <w:noProof/>
          <w:color w:val="000000" w:themeColor="text1"/>
          <w:sz w:val="30"/>
          <w:szCs w:val="30"/>
        </w:rPr>
        <w:lastRenderedPageBreak/>
        <w:drawing>
          <wp:inline distT="0" distB="0" distL="0" distR="0" wp14:anchorId="3E066F1F" wp14:editId="3AD2A7B0">
            <wp:extent cx="2414270" cy="1572895"/>
            <wp:effectExtent l="0" t="0" r="5080" b="825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0E5181" w14:textId="2437A33B" w:rsidR="00BD19D1" w:rsidRPr="007E1634" w:rsidRDefault="00BD19D1" w:rsidP="00BD19D1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——销售阶段：加强主动销售意识，使用标准化营销话术，对进店客户进行介绍和销售；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19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点前，</w:t>
      </w:r>
      <w:r w:rsidR="00D67714">
        <w:rPr>
          <w:rFonts w:ascii="仿宋" w:eastAsia="仿宋" w:hAnsi="仿宋" w:hint="eastAsia"/>
          <w:color w:val="000000" w:themeColor="text1"/>
          <w:sz w:val="30"/>
          <w:szCs w:val="30"/>
        </w:rPr>
        <w:t>建议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不断补充真票，保证</w:t>
      </w:r>
      <w:r w:rsidR="00A6693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真票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展示</w:t>
      </w:r>
      <w:r w:rsidR="00A6693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位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均有彩票展示销售。</w:t>
      </w:r>
      <w:r w:rsidR="00D67C4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建议在背面卡槽贴上该位置的真票展示类型，帮助销售员进行识别。</w:t>
      </w:r>
    </w:p>
    <w:p w14:paraId="52236C6B" w14:textId="4B8796DC" w:rsidR="00BD19D1" w:rsidRPr="007E1634" w:rsidRDefault="00BD19D1" w:rsidP="00A6693B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——收尾阶段：止售后至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：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20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，可对剩余彩票进行第二阶段销售。</w:t>
      </w:r>
    </w:p>
    <w:p w14:paraId="6C4248D6" w14:textId="46BE11E0" w:rsidR="00BD19D1" w:rsidRPr="007E1634" w:rsidRDefault="009177E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（2）</w:t>
      </w:r>
      <w:r w:rsidR="00A6693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私域宣传</w:t>
      </w:r>
    </w:p>
    <w:p w14:paraId="09EECAAA" w14:textId="2C1A5529" w:rsidR="00E9466C" w:rsidRPr="007E1634" w:rsidRDefault="00E9466C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——准备阶段：对摆放好真票的真票展示版进行拍照，对于九宫格可拍摄一个整体照片（需可清晰识别号码信息）和</w:t>
      </w:r>
      <w:r w:rsidR="006441DD" w:rsidRPr="007E1634">
        <w:rPr>
          <w:rFonts w:ascii="仿宋" w:eastAsia="仿宋" w:hAnsi="仿宋"/>
          <w:color w:val="000000" w:themeColor="text1"/>
          <w:sz w:val="30"/>
          <w:szCs w:val="30"/>
        </w:rPr>
        <w:t>8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张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单独的真票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展示位照片</w:t>
      </w:r>
      <w:r w:rsidR="00D67C4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，对于</w:t>
      </w:r>
      <w:r w:rsidR="002972B5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田字格</w:t>
      </w:r>
      <w:r w:rsidR="00D31B4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和单张展示牌，可通过替换内容凑齐九张不同</w:t>
      </w:r>
      <w:r w:rsidR="00442E8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的照片</w:t>
      </w:r>
      <w:r w:rsidR="00D31B44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，发布到朋友圈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。</w:t>
      </w:r>
    </w:p>
    <w:p w14:paraId="00822443" w14:textId="77777777" w:rsidR="00D31B44" w:rsidRPr="007E1634" w:rsidRDefault="00E9466C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——宣传阶段</w:t>
      </w:r>
    </w:p>
    <w:p w14:paraId="703B02BA" w14:textId="018FBB66" w:rsidR="00E9466C" w:rsidRPr="007E1634" w:rsidRDefault="00E9466C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好友及社群传播，加强客户运营，在不打扰好友的情况下，设置友好的产品价值传播文案，以合适的方式进行转发，每个开奖日</w:t>
      </w:r>
      <w:r w:rsidR="00406AE4">
        <w:rPr>
          <w:rFonts w:ascii="仿宋" w:eastAsia="仿宋" w:hAnsi="仿宋" w:hint="eastAsia"/>
          <w:color w:val="000000" w:themeColor="text1"/>
          <w:sz w:val="30"/>
          <w:szCs w:val="30"/>
        </w:rPr>
        <w:t>建议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至少进行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4次线上宣传，时间建议结合微信朋友圈曝光集中的有效传播时间点，如早上上班时间、中午休息时间、下午下班时间、止售前和止售后等。</w:t>
      </w:r>
    </w:p>
    <w:p w14:paraId="22E47B34" w14:textId="3C066570" w:rsidR="00E9466C" w:rsidRPr="007E1634" w:rsidRDefault="00E9466C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朋友圈传播，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9张</w:t>
      </w:r>
      <w:r w:rsidR="00A9365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照片</w:t>
      </w:r>
      <w:r w:rsidR="00EB7FCA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发布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朋友圈，配置销售文案。每个开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lastRenderedPageBreak/>
        <w:t>奖日至少进行4次线上宣传，时间建议结合微信朋友圈曝光集中的有效传播时间点，如早上上班时间、中午休息时间、下午下班时间、止售前和止售后等。</w:t>
      </w:r>
    </w:p>
    <w:p w14:paraId="79009B98" w14:textId="6C515F81" w:rsidR="00CD4CE4" w:rsidRPr="007E1634" w:rsidRDefault="009177E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2.</w:t>
      </w:r>
      <w:r w:rsidR="00F300C5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线上宣传文案建议</w:t>
      </w:r>
    </w:p>
    <w:p w14:paraId="3805A5A2" w14:textId="5CC8726F" w:rsidR="00F300C5" w:rsidRPr="007E1634" w:rsidRDefault="00F300C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1）</w:t>
      </w:r>
      <w:r w:rsidR="005D285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宣传游戏卖点，如</w:t>
      </w:r>
      <w:r w:rsidR="001C2A91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超级大乐透</w:t>
      </w:r>
      <w:r w:rsidR="005D285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最高可中</w:t>
      </w:r>
      <w:r w:rsidR="005D285C" w:rsidRPr="007E1634">
        <w:rPr>
          <w:rFonts w:ascii="仿宋" w:eastAsia="仿宋" w:hAnsi="仿宋"/>
          <w:color w:val="000000" w:themeColor="text1"/>
          <w:sz w:val="30"/>
          <w:szCs w:val="30"/>
        </w:rPr>
        <w:t>1800</w:t>
      </w:r>
      <w:r w:rsidR="005D285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万，</w:t>
      </w:r>
      <w:r w:rsidR="005D285C" w:rsidRPr="007E1634">
        <w:rPr>
          <w:rFonts w:ascii="仿宋" w:eastAsia="仿宋" w:hAnsi="仿宋"/>
          <w:color w:val="000000" w:themeColor="text1"/>
          <w:sz w:val="30"/>
          <w:szCs w:val="30"/>
        </w:rPr>
        <w:t>7星彩选对后区就有奖等</w:t>
      </w:r>
      <w:r w:rsidR="00E570A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03E74502" w14:textId="10DAF60D" w:rsidR="00521AD9" w:rsidRPr="007E1634" w:rsidRDefault="000251A5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2）</w:t>
      </w:r>
      <w:r w:rsidR="00651F4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以节日或节气进行宣传</w:t>
      </w:r>
      <w:r w:rsidR="00E570A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5620DB4E" w14:textId="07AFA059" w:rsidR="007F4537" w:rsidRPr="007E1634" w:rsidRDefault="00521AD9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3）</w:t>
      </w:r>
      <w:r w:rsidR="007F4537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以近期的中奖新闻进行宣传</w:t>
      </w:r>
      <w:r w:rsidR="00E570A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6EAD31D5" w14:textId="5E332A2F" w:rsidR="004423DE" w:rsidRPr="007E1634" w:rsidRDefault="004423DE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4）以本店的</w:t>
      </w:r>
      <w:r w:rsidR="00442E8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中奖情况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进行宣传</w:t>
      </w:r>
      <w:r w:rsidR="00442E8B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（需保证信息真实）</w:t>
      </w:r>
      <w:r w:rsidR="00E570A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；</w:t>
      </w:r>
    </w:p>
    <w:p w14:paraId="1C1F7245" w14:textId="3C68CEA2" w:rsidR="004423DE" w:rsidRPr="007E1634" w:rsidRDefault="004423DE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（</w:t>
      </w:r>
      <w:r w:rsidRPr="007E1634">
        <w:rPr>
          <w:rFonts w:ascii="仿宋" w:eastAsia="仿宋" w:hAnsi="仿宋"/>
          <w:color w:val="000000" w:themeColor="text1"/>
          <w:sz w:val="30"/>
          <w:szCs w:val="30"/>
        </w:rPr>
        <w:t>5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）以真票的</w:t>
      </w:r>
      <w:r w:rsidR="005E79C8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特点</w:t>
      </w:r>
      <w:r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进行宣传，如错票、幸运流水号</w:t>
      </w:r>
      <w:r w:rsidR="00E570AC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。</w:t>
      </w:r>
    </w:p>
    <w:p w14:paraId="32B17E79" w14:textId="10113114" w:rsidR="00F300C5" w:rsidRPr="007E1634" w:rsidRDefault="009177EF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3.</w:t>
      </w:r>
      <w:r w:rsidR="00F300C5" w:rsidRPr="007E1634">
        <w:rPr>
          <w:rFonts w:ascii="仿宋" w:eastAsia="仿宋" w:hAnsi="仿宋" w:hint="eastAsia"/>
          <w:color w:val="000000" w:themeColor="text1"/>
          <w:sz w:val="30"/>
          <w:szCs w:val="30"/>
        </w:rPr>
        <w:t>注意事项</w:t>
      </w:r>
    </w:p>
    <w:p w14:paraId="75115E4A" w14:textId="364232E5" w:rsidR="00F300C5" w:rsidRPr="007E1634" w:rsidRDefault="00D055FB" w:rsidP="007E163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D055FB">
        <w:rPr>
          <w:rFonts w:ascii="仿宋" w:eastAsia="仿宋" w:hAnsi="仿宋" w:hint="eastAsia"/>
          <w:color w:val="000000" w:themeColor="text1"/>
          <w:sz w:val="30"/>
          <w:szCs w:val="30"/>
        </w:rPr>
        <w:t>真票展示的目的是提升销售人员主动销售和宣传的意识。通过产品真品的展示，提升游戏认知、带动线下拉新和私域宣传。不要出现诱导、夸大性营销宣传，不得销售过期彩票、不得重复销售彩票。</w:t>
      </w:r>
    </w:p>
    <w:p w14:paraId="1AD2B7AF" w14:textId="017141FB" w:rsidR="00B40D98" w:rsidRPr="0010530C" w:rsidRDefault="00B40D98" w:rsidP="009F1A6A">
      <w:pPr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B40D98" w:rsidRPr="00105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9240F" w14:textId="77777777" w:rsidR="00B90514" w:rsidRDefault="00B90514" w:rsidP="00627451">
      <w:r>
        <w:separator/>
      </w:r>
    </w:p>
  </w:endnote>
  <w:endnote w:type="continuationSeparator" w:id="0">
    <w:p w14:paraId="31A3DCEB" w14:textId="77777777" w:rsidR="00B90514" w:rsidRDefault="00B90514" w:rsidP="00627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44A4A" w14:textId="77777777" w:rsidR="00B90514" w:rsidRDefault="00B90514" w:rsidP="00627451">
      <w:r>
        <w:separator/>
      </w:r>
    </w:p>
  </w:footnote>
  <w:footnote w:type="continuationSeparator" w:id="0">
    <w:p w14:paraId="4688CCCF" w14:textId="77777777" w:rsidR="00B90514" w:rsidRDefault="00B90514" w:rsidP="00627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F3C4B"/>
    <w:multiLevelType w:val="hybridMultilevel"/>
    <w:tmpl w:val="84067F02"/>
    <w:lvl w:ilvl="0" w:tplc="D7985E0A">
      <w:start w:val="1"/>
      <w:numFmt w:val="decimal"/>
      <w:lvlText w:val="（%1）"/>
      <w:lvlJc w:val="left"/>
      <w:pPr>
        <w:ind w:left="1080" w:hanging="10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990410"/>
    <w:multiLevelType w:val="hybridMultilevel"/>
    <w:tmpl w:val="DC92540A"/>
    <w:lvl w:ilvl="0" w:tplc="C0EE0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3F2F82"/>
    <w:multiLevelType w:val="hybridMultilevel"/>
    <w:tmpl w:val="F5882A76"/>
    <w:lvl w:ilvl="0" w:tplc="55EA6A78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F2D6FBB"/>
    <w:multiLevelType w:val="hybridMultilevel"/>
    <w:tmpl w:val="E4E83880"/>
    <w:lvl w:ilvl="0" w:tplc="80E08F1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15F500A0"/>
    <w:multiLevelType w:val="hybridMultilevel"/>
    <w:tmpl w:val="33F0DDAA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5">
    <w:nsid w:val="16BE18F9"/>
    <w:multiLevelType w:val="hybridMultilevel"/>
    <w:tmpl w:val="6A6E9A5A"/>
    <w:lvl w:ilvl="0" w:tplc="3E4C534C">
      <w:start w:val="1"/>
      <w:numFmt w:val="decimal"/>
      <w:lvlText w:val="（%1）"/>
      <w:lvlJc w:val="righ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5D4CAF"/>
    <w:multiLevelType w:val="hybridMultilevel"/>
    <w:tmpl w:val="97681250"/>
    <w:lvl w:ilvl="0" w:tplc="7FDE10B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6653878"/>
    <w:multiLevelType w:val="hybridMultilevel"/>
    <w:tmpl w:val="DA36DF7E"/>
    <w:lvl w:ilvl="0" w:tplc="1C6A5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F13DDA"/>
    <w:multiLevelType w:val="hybridMultilevel"/>
    <w:tmpl w:val="1108D440"/>
    <w:lvl w:ilvl="0" w:tplc="6F1E3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CC2C28">
      <w:start w:val="1"/>
      <w:numFmt w:val="decimalEnclosedCircle"/>
      <w:lvlText w:val="%2"/>
      <w:lvlJc w:val="left"/>
      <w:pPr>
        <w:ind w:left="1069" w:hanging="360"/>
      </w:pPr>
      <w:rPr>
        <w:rFonts w:ascii="仿宋" w:eastAsia="仿宋" w:hAnsi="仿宋" w:cstheme="minorBidi"/>
      </w:rPr>
    </w:lvl>
    <w:lvl w:ilvl="2" w:tplc="D7985E0A">
      <w:start w:val="1"/>
      <w:numFmt w:val="decimal"/>
      <w:lvlText w:val="（%3）"/>
      <w:lvlJc w:val="left"/>
      <w:pPr>
        <w:ind w:left="1920" w:hanging="10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2385449"/>
    <w:multiLevelType w:val="hybridMultilevel"/>
    <w:tmpl w:val="7B40B4E6"/>
    <w:lvl w:ilvl="0" w:tplc="D7985E0A">
      <w:start w:val="1"/>
      <w:numFmt w:val="decimal"/>
      <w:lvlText w:val="（%1）"/>
      <w:lvlJc w:val="left"/>
      <w:pPr>
        <w:ind w:left="1080" w:hanging="10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7DB1286"/>
    <w:multiLevelType w:val="hybridMultilevel"/>
    <w:tmpl w:val="9FD8BE38"/>
    <w:lvl w:ilvl="0" w:tplc="2D767248">
      <w:start w:val="1"/>
      <w:numFmt w:val="decimal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F463492"/>
    <w:multiLevelType w:val="hybridMultilevel"/>
    <w:tmpl w:val="E7FAFB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54775D8"/>
    <w:multiLevelType w:val="hybridMultilevel"/>
    <w:tmpl w:val="7FC4240C"/>
    <w:lvl w:ilvl="0" w:tplc="9B50BB2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58656E1"/>
    <w:multiLevelType w:val="hybridMultilevel"/>
    <w:tmpl w:val="C6CABA08"/>
    <w:lvl w:ilvl="0" w:tplc="26D64F9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8948EC"/>
    <w:multiLevelType w:val="hybridMultilevel"/>
    <w:tmpl w:val="823E29C2"/>
    <w:lvl w:ilvl="0" w:tplc="D7985E0A">
      <w:start w:val="1"/>
      <w:numFmt w:val="decimal"/>
      <w:lvlText w:val="（%1）"/>
      <w:lvlJc w:val="left"/>
      <w:pPr>
        <w:ind w:left="1080" w:hanging="108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135635"/>
    <w:multiLevelType w:val="hybridMultilevel"/>
    <w:tmpl w:val="70804344"/>
    <w:lvl w:ilvl="0" w:tplc="EA3C821A">
      <w:start w:val="1"/>
      <w:numFmt w:val="decimal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87F3680"/>
    <w:multiLevelType w:val="hybridMultilevel"/>
    <w:tmpl w:val="04CECEF2"/>
    <w:lvl w:ilvl="0" w:tplc="6C72E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EDD0A39"/>
    <w:multiLevelType w:val="hybridMultilevel"/>
    <w:tmpl w:val="77C8B862"/>
    <w:lvl w:ilvl="0" w:tplc="B64ABE1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2D767248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DF8010D"/>
    <w:multiLevelType w:val="hybridMultilevel"/>
    <w:tmpl w:val="D7FC7674"/>
    <w:lvl w:ilvl="0" w:tplc="6F1E3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CC2C28">
      <w:start w:val="1"/>
      <w:numFmt w:val="decimalEnclosedCircle"/>
      <w:lvlText w:val="%2"/>
      <w:lvlJc w:val="left"/>
      <w:pPr>
        <w:ind w:left="1069" w:hanging="360"/>
      </w:pPr>
      <w:rPr>
        <w:rFonts w:ascii="仿宋" w:eastAsia="仿宋" w:hAnsi="仿宋" w:cstheme="minorBidi"/>
      </w:rPr>
    </w:lvl>
    <w:lvl w:ilvl="2" w:tplc="B0924D1A">
      <w:start w:val="1"/>
      <w:numFmt w:val="decimal"/>
      <w:lvlText w:val="（%3）"/>
      <w:lvlJc w:val="left"/>
      <w:pPr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12564A3"/>
    <w:multiLevelType w:val="hybridMultilevel"/>
    <w:tmpl w:val="205CDB62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0">
    <w:nsid w:val="719F41B5"/>
    <w:multiLevelType w:val="hybridMultilevel"/>
    <w:tmpl w:val="816A4FC4"/>
    <w:lvl w:ilvl="0" w:tplc="62B65274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4B228B0"/>
    <w:multiLevelType w:val="hybridMultilevel"/>
    <w:tmpl w:val="2B222E06"/>
    <w:lvl w:ilvl="0" w:tplc="D4CC2C28">
      <w:start w:val="1"/>
      <w:numFmt w:val="decimalEnclosedCircle"/>
      <w:lvlText w:val="%1"/>
      <w:lvlJc w:val="left"/>
      <w:pPr>
        <w:ind w:left="1069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634699F"/>
    <w:multiLevelType w:val="hybridMultilevel"/>
    <w:tmpl w:val="C24C6792"/>
    <w:lvl w:ilvl="0" w:tplc="3E4C534C">
      <w:start w:val="1"/>
      <w:numFmt w:val="decimal"/>
      <w:lvlText w:val="（%1）"/>
      <w:lvlJc w:val="right"/>
      <w:pPr>
        <w:ind w:left="420" w:hanging="420"/>
      </w:pPr>
      <w:rPr>
        <w:rFonts w:hint="eastAsia"/>
      </w:rPr>
    </w:lvl>
    <w:lvl w:ilvl="1" w:tplc="D7985E0A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AB95C24"/>
    <w:multiLevelType w:val="hybridMultilevel"/>
    <w:tmpl w:val="E6EEE868"/>
    <w:lvl w:ilvl="0" w:tplc="6BF4E6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EC8B8E4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CEE027F"/>
    <w:multiLevelType w:val="hybridMultilevel"/>
    <w:tmpl w:val="EF58C44C"/>
    <w:lvl w:ilvl="0" w:tplc="2D767248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6"/>
  </w:num>
  <w:num w:numId="5">
    <w:abstractNumId w:val="13"/>
  </w:num>
  <w:num w:numId="6">
    <w:abstractNumId w:val="23"/>
  </w:num>
  <w:num w:numId="7">
    <w:abstractNumId w:val="20"/>
  </w:num>
  <w:num w:numId="8">
    <w:abstractNumId w:val="15"/>
  </w:num>
  <w:num w:numId="9">
    <w:abstractNumId w:val="19"/>
  </w:num>
  <w:num w:numId="10">
    <w:abstractNumId w:val="5"/>
  </w:num>
  <w:num w:numId="11">
    <w:abstractNumId w:val="22"/>
  </w:num>
  <w:num w:numId="12">
    <w:abstractNumId w:val="10"/>
  </w:num>
  <w:num w:numId="13">
    <w:abstractNumId w:val="4"/>
  </w:num>
  <w:num w:numId="14">
    <w:abstractNumId w:val="0"/>
  </w:num>
  <w:num w:numId="15">
    <w:abstractNumId w:val="11"/>
  </w:num>
  <w:num w:numId="16">
    <w:abstractNumId w:val="24"/>
  </w:num>
  <w:num w:numId="17">
    <w:abstractNumId w:val="9"/>
  </w:num>
  <w:num w:numId="18">
    <w:abstractNumId w:val="2"/>
  </w:num>
  <w:num w:numId="19">
    <w:abstractNumId w:val="21"/>
  </w:num>
  <w:num w:numId="20">
    <w:abstractNumId w:val="1"/>
  </w:num>
  <w:num w:numId="21">
    <w:abstractNumId w:val="8"/>
  </w:num>
  <w:num w:numId="22">
    <w:abstractNumId w:val="14"/>
  </w:num>
  <w:num w:numId="23">
    <w:abstractNumId w:val="6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DF9"/>
    <w:rsid w:val="00010711"/>
    <w:rsid w:val="000251A5"/>
    <w:rsid w:val="00030D00"/>
    <w:rsid w:val="00042D43"/>
    <w:rsid w:val="00057D1A"/>
    <w:rsid w:val="00061B6C"/>
    <w:rsid w:val="0006238B"/>
    <w:rsid w:val="00063D85"/>
    <w:rsid w:val="00067F51"/>
    <w:rsid w:val="000817CD"/>
    <w:rsid w:val="000857C2"/>
    <w:rsid w:val="0008787F"/>
    <w:rsid w:val="00096DE3"/>
    <w:rsid w:val="000A1AB7"/>
    <w:rsid w:val="000C3A90"/>
    <w:rsid w:val="000D26C5"/>
    <w:rsid w:val="000E1DD0"/>
    <w:rsid w:val="000E5492"/>
    <w:rsid w:val="000F0CEE"/>
    <w:rsid w:val="000F2868"/>
    <w:rsid w:val="000F58D0"/>
    <w:rsid w:val="00102B20"/>
    <w:rsid w:val="0010530C"/>
    <w:rsid w:val="001116A8"/>
    <w:rsid w:val="00146272"/>
    <w:rsid w:val="00170217"/>
    <w:rsid w:val="00182E73"/>
    <w:rsid w:val="00193954"/>
    <w:rsid w:val="00194B99"/>
    <w:rsid w:val="001A0697"/>
    <w:rsid w:val="001A6117"/>
    <w:rsid w:val="001C2A91"/>
    <w:rsid w:val="001F2BD2"/>
    <w:rsid w:val="0020697D"/>
    <w:rsid w:val="002165A4"/>
    <w:rsid w:val="00233731"/>
    <w:rsid w:val="002441C8"/>
    <w:rsid w:val="0027204E"/>
    <w:rsid w:val="00281E8A"/>
    <w:rsid w:val="00287BBE"/>
    <w:rsid w:val="002972B5"/>
    <w:rsid w:val="002A09EF"/>
    <w:rsid w:val="002A1AED"/>
    <w:rsid w:val="002C4B37"/>
    <w:rsid w:val="002D6635"/>
    <w:rsid w:val="00300B71"/>
    <w:rsid w:val="00305BCC"/>
    <w:rsid w:val="003166CD"/>
    <w:rsid w:val="003207E8"/>
    <w:rsid w:val="00341206"/>
    <w:rsid w:val="0035115A"/>
    <w:rsid w:val="003A0CE0"/>
    <w:rsid w:val="003A1973"/>
    <w:rsid w:val="003A5F94"/>
    <w:rsid w:val="003B62DA"/>
    <w:rsid w:val="003B758D"/>
    <w:rsid w:val="003C0D67"/>
    <w:rsid w:val="003C5AB9"/>
    <w:rsid w:val="003F09A2"/>
    <w:rsid w:val="00406AE4"/>
    <w:rsid w:val="004423DE"/>
    <w:rsid w:val="00442E8B"/>
    <w:rsid w:val="004541A9"/>
    <w:rsid w:val="00460340"/>
    <w:rsid w:val="00464D48"/>
    <w:rsid w:val="004A2072"/>
    <w:rsid w:val="004A233D"/>
    <w:rsid w:val="004A5043"/>
    <w:rsid w:val="004B0FE6"/>
    <w:rsid w:val="004C516F"/>
    <w:rsid w:val="004D5ECF"/>
    <w:rsid w:val="00504130"/>
    <w:rsid w:val="0050579D"/>
    <w:rsid w:val="00511D4B"/>
    <w:rsid w:val="00513A3A"/>
    <w:rsid w:val="00515A36"/>
    <w:rsid w:val="005172BE"/>
    <w:rsid w:val="005207FB"/>
    <w:rsid w:val="00521AD9"/>
    <w:rsid w:val="00523C1B"/>
    <w:rsid w:val="00531AD6"/>
    <w:rsid w:val="00536AFE"/>
    <w:rsid w:val="005441E7"/>
    <w:rsid w:val="00545949"/>
    <w:rsid w:val="00546C2C"/>
    <w:rsid w:val="00550A17"/>
    <w:rsid w:val="00567552"/>
    <w:rsid w:val="0057598B"/>
    <w:rsid w:val="00597C54"/>
    <w:rsid w:val="005A3676"/>
    <w:rsid w:val="005B06FA"/>
    <w:rsid w:val="005B3CF9"/>
    <w:rsid w:val="005D285C"/>
    <w:rsid w:val="005E79C8"/>
    <w:rsid w:val="00600EAB"/>
    <w:rsid w:val="006032D5"/>
    <w:rsid w:val="00604C18"/>
    <w:rsid w:val="00624EB2"/>
    <w:rsid w:val="00625DD0"/>
    <w:rsid w:val="00627451"/>
    <w:rsid w:val="006441DD"/>
    <w:rsid w:val="006518E2"/>
    <w:rsid w:val="00651F48"/>
    <w:rsid w:val="00664DE8"/>
    <w:rsid w:val="00690C08"/>
    <w:rsid w:val="006974FE"/>
    <w:rsid w:val="006A0520"/>
    <w:rsid w:val="006B129A"/>
    <w:rsid w:val="006D3FC4"/>
    <w:rsid w:val="006D7919"/>
    <w:rsid w:val="006F7446"/>
    <w:rsid w:val="00711262"/>
    <w:rsid w:val="0072289B"/>
    <w:rsid w:val="00740288"/>
    <w:rsid w:val="00781C21"/>
    <w:rsid w:val="00783AA2"/>
    <w:rsid w:val="007B6AA7"/>
    <w:rsid w:val="007C504F"/>
    <w:rsid w:val="007C617F"/>
    <w:rsid w:val="007D0FFB"/>
    <w:rsid w:val="007E1634"/>
    <w:rsid w:val="007E205D"/>
    <w:rsid w:val="007F0C31"/>
    <w:rsid w:val="007F28B6"/>
    <w:rsid w:val="007F4537"/>
    <w:rsid w:val="0082212A"/>
    <w:rsid w:val="008358F3"/>
    <w:rsid w:val="00836759"/>
    <w:rsid w:val="00837DEE"/>
    <w:rsid w:val="00840B3C"/>
    <w:rsid w:val="00850F1D"/>
    <w:rsid w:val="008715F4"/>
    <w:rsid w:val="00885649"/>
    <w:rsid w:val="008A0652"/>
    <w:rsid w:val="008A58A9"/>
    <w:rsid w:val="008B403C"/>
    <w:rsid w:val="008B7934"/>
    <w:rsid w:val="008C0A21"/>
    <w:rsid w:val="008C17AF"/>
    <w:rsid w:val="008D4BA3"/>
    <w:rsid w:val="008E2AD4"/>
    <w:rsid w:val="008E6468"/>
    <w:rsid w:val="008F014A"/>
    <w:rsid w:val="008F4F44"/>
    <w:rsid w:val="009177EF"/>
    <w:rsid w:val="009231FE"/>
    <w:rsid w:val="009404F5"/>
    <w:rsid w:val="00963B57"/>
    <w:rsid w:val="0098094D"/>
    <w:rsid w:val="009809CE"/>
    <w:rsid w:val="00987998"/>
    <w:rsid w:val="009909B1"/>
    <w:rsid w:val="009973CB"/>
    <w:rsid w:val="009B2727"/>
    <w:rsid w:val="009B7A9B"/>
    <w:rsid w:val="009D2EC5"/>
    <w:rsid w:val="009D3257"/>
    <w:rsid w:val="009F1A6A"/>
    <w:rsid w:val="00A05E60"/>
    <w:rsid w:val="00A30E17"/>
    <w:rsid w:val="00A40CBB"/>
    <w:rsid w:val="00A56D83"/>
    <w:rsid w:val="00A6693B"/>
    <w:rsid w:val="00A9365C"/>
    <w:rsid w:val="00AA69C0"/>
    <w:rsid w:val="00AB3284"/>
    <w:rsid w:val="00AC4D1B"/>
    <w:rsid w:val="00AD101A"/>
    <w:rsid w:val="00B14413"/>
    <w:rsid w:val="00B1505F"/>
    <w:rsid w:val="00B33C15"/>
    <w:rsid w:val="00B40D98"/>
    <w:rsid w:val="00B4426C"/>
    <w:rsid w:val="00B54753"/>
    <w:rsid w:val="00B623D0"/>
    <w:rsid w:val="00B63DF9"/>
    <w:rsid w:val="00B64EF8"/>
    <w:rsid w:val="00B756B0"/>
    <w:rsid w:val="00B8687B"/>
    <w:rsid w:val="00B90514"/>
    <w:rsid w:val="00B9703B"/>
    <w:rsid w:val="00B974A9"/>
    <w:rsid w:val="00BA00D4"/>
    <w:rsid w:val="00BA0EB0"/>
    <w:rsid w:val="00BA263D"/>
    <w:rsid w:val="00BA5B27"/>
    <w:rsid w:val="00BB16D1"/>
    <w:rsid w:val="00BB1BCF"/>
    <w:rsid w:val="00BB794D"/>
    <w:rsid w:val="00BC7B91"/>
    <w:rsid w:val="00BD19D1"/>
    <w:rsid w:val="00BF5506"/>
    <w:rsid w:val="00BF5A56"/>
    <w:rsid w:val="00C15F45"/>
    <w:rsid w:val="00C238AD"/>
    <w:rsid w:val="00C35310"/>
    <w:rsid w:val="00C375D6"/>
    <w:rsid w:val="00C5072F"/>
    <w:rsid w:val="00C633CB"/>
    <w:rsid w:val="00C77A52"/>
    <w:rsid w:val="00C94900"/>
    <w:rsid w:val="00CA750B"/>
    <w:rsid w:val="00CB1BBA"/>
    <w:rsid w:val="00CC2C4C"/>
    <w:rsid w:val="00CD402D"/>
    <w:rsid w:val="00CD4CE4"/>
    <w:rsid w:val="00CD76FC"/>
    <w:rsid w:val="00CE0FDE"/>
    <w:rsid w:val="00CE5E0C"/>
    <w:rsid w:val="00D055FB"/>
    <w:rsid w:val="00D1561B"/>
    <w:rsid w:val="00D31B44"/>
    <w:rsid w:val="00D5201A"/>
    <w:rsid w:val="00D55FB2"/>
    <w:rsid w:val="00D67714"/>
    <w:rsid w:val="00D67C4B"/>
    <w:rsid w:val="00D84260"/>
    <w:rsid w:val="00D85033"/>
    <w:rsid w:val="00D93C8A"/>
    <w:rsid w:val="00DA4911"/>
    <w:rsid w:val="00DB3FE4"/>
    <w:rsid w:val="00DB6CF2"/>
    <w:rsid w:val="00DD6D08"/>
    <w:rsid w:val="00DD7F16"/>
    <w:rsid w:val="00DE2458"/>
    <w:rsid w:val="00E04BBC"/>
    <w:rsid w:val="00E11EC9"/>
    <w:rsid w:val="00E26A57"/>
    <w:rsid w:val="00E27E49"/>
    <w:rsid w:val="00E52723"/>
    <w:rsid w:val="00E570AC"/>
    <w:rsid w:val="00E61ACA"/>
    <w:rsid w:val="00E75963"/>
    <w:rsid w:val="00E76C61"/>
    <w:rsid w:val="00E85519"/>
    <w:rsid w:val="00E876E3"/>
    <w:rsid w:val="00E90841"/>
    <w:rsid w:val="00E914D0"/>
    <w:rsid w:val="00E9466C"/>
    <w:rsid w:val="00E95970"/>
    <w:rsid w:val="00E97390"/>
    <w:rsid w:val="00EA6A07"/>
    <w:rsid w:val="00EB63F4"/>
    <w:rsid w:val="00EB7FCA"/>
    <w:rsid w:val="00EC34F0"/>
    <w:rsid w:val="00F047FE"/>
    <w:rsid w:val="00F10A17"/>
    <w:rsid w:val="00F300C5"/>
    <w:rsid w:val="00F36CA1"/>
    <w:rsid w:val="00F42FF1"/>
    <w:rsid w:val="00F647D4"/>
    <w:rsid w:val="00F66F07"/>
    <w:rsid w:val="00F90485"/>
    <w:rsid w:val="00FB0A3B"/>
    <w:rsid w:val="00FE29DD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823EB"/>
  <w15:chartTrackingRefBased/>
  <w15:docId w15:val="{7F765CB6-A047-4C63-8F33-A7328ED6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7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7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7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7451"/>
    <w:rPr>
      <w:sz w:val="18"/>
      <w:szCs w:val="18"/>
    </w:rPr>
  </w:style>
  <w:style w:type="paragraph" w:styleId="a5">
    <w:name w:val="List Paragraph"/>
    <w:basedOn w:val="a"/>
    <w:uiPriority w:val="34"/>
    <w:qFormat/>
    <w:rsid w:val="00627451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BF55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B06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B06F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F9048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F9048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F9048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F9048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F90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15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</dc:creator>
  <cp:keywords/>
  <dc:description/>
  <cp:lastModifiedBy>Windows 用户</cp:lastModifiedBy>
  <cp:revision>227</cp:revision>
  <dcterms:created xsi:type="dcterms:W3CDTF">2021-05-31T02:39:00Z</dcterms:created>
  <dcterms:modified xsi:type="dcterms:W3CDTF">2021-07-26T02:16:00Z</dcterms:modified>
</cp:coreProperties>
</file>