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A6F8" w14:textId="77777777" w:rsidR="00D56E78" w:rsidRDefault="00D56E78" w:rsidP="00D56E78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5FE939BB" w14:textId="77777777" w:rsidR="00D56E78" w:rsidRDefault="00D56E78" w:rsidP="00D56E78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2022篮男亚洲杯拉新地推活动执行供应商采购项目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相关要求</w:t>
      </w:r>
    </w:p>
    <w:p w14:paraId="11589946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  <w:lang w:eastAsia="zh-Hans"/>
        </w:rPr>
        <w:t>2022年男篮亚洲杯将于2022年7月12日至24日举行。为凝聚年轻群体力量，扩大竞猜篮球的知晓度，吸引更多篮球爱好者关注竞彩、参与竞猜。在男篮亚洲杯期间，围绕篮彩推出竞彩邀你助威中国男篮拉新主题活动。供应商须拟定活动策划方案，</w:t>
      </w:r>
      <w:r>
        <w:rPr>
          <w:rFonts w:ascii="方正仿宋_GBK" w:eastAsia="方正仿宋_GBK" w:hint="eastAsia"/>
          <w:sz w:val="32"/>
          <w:szCs w:val="32"/>
        </w:rPr>
        <w:t>活动具体要求如下：</w:t>
      </w:r>
    </w:p>
    <w:p w14:paraId="0EFCB9D8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一、活动时间</w:t>
      </w:r>
      <w:r>
        <w:rPr>
          <w:rFonts w:ascii="方正仿宋_GBK" w:eastAsia="方正仿宋_GBK" w:hint="eastAsia"/>
          <w:sz w:val="32"/>
          <w:szCs w:val="32"/>
        </w:rPr>
        <w:t>须在7月5日—7月25日</w:t>
      </w:r>
      <w:r>
        <w:rPr>
          <w:rFonts w:ascii="方正仿宋_GBK" w:eastAsia="方正仿宋_GBK" w:hint="eastAsia"/>
          <w:sz w:val="32"/>
          <w:szCs w:val="32"/>
          <w:lang w:eastAsia="zh-Hans"/>
        </w:rPr>
        <w:t>期间</w:t>
      </w:r>
      <w:r>
        <w:rPr>
          <w:rFonts w:ascii="方正仿宋_GBK" w:eastAsia="方正仿宋_GBK" w:hint="eastAsia"/>
          <w:sz w:val="32"/>
          <w:szCs w:val="32"/>
        </w:rPr>
        <w:t>开展</w:t>
      </w:r>
      <w:r>
        <w:rPr>
          <w:rFonts w:ascii="方正仿宋_GBK" w:eastAsia="方正仿宋_GBK" w:hint="eastAsia"/>
          <w:sz w:val="32"/>
          <w:szCs w:val="32"/>
          <w:lang w:eastAsia="zh-Hans"/>
        </w:rPr>
        <w:t>。</w:t>
      </w:r>
    </w:p>
    <w:p w14:paraId="10725BC7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活动内容应</w:t>
      </w:r>
      <w:r>
        <w:rPr>
          <w:rFonts w:ascii="方正仿宋_GBK" w:eastAsia="方正仿宋_GBK" w:hint="eastAsia"/>
          <w:sz w:val="32"/>
          <w:szCs w:val="32"/>
        </w:rPr>
        <w:t>结合重庆体彩</w:t>
      </w:r>
      <w:proofErr w:type="gramStart"/>
      <w:r>
        <w:rPr>
          <w:rFonts w:ascii="方正仿宋_GBK" w:eastAsia="方正仿宋_GBK" w:hint="eastAsia"/>
          <w:sz w:val="32"/>
          <w:szCs w:val="32"/>
        </w:rPr>
        <w:t>官方抖音号</w:t>
      </w:r>
      <w:proofErr w:type="gramEnd"/>
      <w:r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重庆主城商圈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主</w:t>
      </w:r>
      <w:r>
        <w:rPr>
          <w:rFonts w:ascii="方正仿宋_GBK" w:eastAsia="方正仿宋_GBK" w:hint="eastAsia"/>
          <w:sz w:val="32"/>
          <w:szCs w:val="32"/>
        </w:rPr>
        <w:t>城</w:t>
      </w:r>
      <w:r>
        <w:rPr>
          <w:rFonts w:ascii="方正仿宋_GBK" w:eastAsia="方正仿宋_GBK" w:hint="eastAsia"/>
          <w:sz w:val="32"/>
          <w:szCs w:val="32"/>
          <w:lang w:eastAsia="zh-Hans"/>
        </w:rPr>
        <w:t>雪糕专营店分别开展三种不同形式的线上</w:t>
      </w:r>
      <w:r>
        <w:rPr>
          <w:rFonts w:ascii="方正仿宋_GBK" w:eastAsia="方正仿宋_GBK" w:hint="eastAsia"/>
          <w:sz w:val="32"/>
          <w:szCs w:val="32"/>
        </w:rPr>
        <w:t>线下活动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在强化</w:t>
      </w:r>
      <w:proofErr w:type="gramStart"/>
      <w:r>
        <w:rPr>
          <w:rFonts w:ascii="方正仿宋_GBK" w:eastAsia="方正仿宋_GBK" w:hint="eastAsia"/>
          <w:sz w:val="32"/>
          <w:szCs w:val="32"/>
          <w:lang w:eastAsia="zh-Hans"/>
        </w:rPr>
        <w:t>竞彩品牌</w:t>
      </w:r>
      <w:proofErr w:type="gramEnd"/>
      <w:r>
        <w:rPr>
          <w:rFonts w:ascii="方正仿宋_GBK" w:eastAsia="方正仿宋_GBK" w:hint="eastAsia"/>
          <w:sz w:val="32"/>
          <w:szCs w:val="32"/>
          <w:lang w:eastAsia="zh-Hans"/>
        </w:rPr>
        <w:t>创新形象的同时，快速扩大品牌的影响力和美誉度。</w:t>
      </w:r>
    </w:p>
    <w:p w14:paraId="0E379FA3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三、活动要求</w:t>
      </w:r>
    </w:p>
    <w:p w14:paraId="06F3E87D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一）活动场次要求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</w:rPr>
        <w:t>必须在2022年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日以前</w:t>
      </w:r>
      <w:r>
        <w:rPr>
          <w:rFonts w:ascii="方正仿宋_GBK" w:eastAsia="方正仿宋_GBK" w:hint="eastAsia"/>
          <w:sz w:val="32"/>
          <w:szCs w:val="32"/>
          <w:lang w:eastAsia="zh-Hans"/>
        </w:rPr>
        <w:t>围绕重庆主</w:t>
      </w:r>
      <w:r>
        <w:rPr>
          <w:rFonts w:ascii="方正仿宋_GBK" w:eastAsia="方正仿宋_GBK" w:hint="eastAsia"/>
          <w:sz w:val="32"/>
          <w:szCs w:val="32"/>
        </w:rPr>
        <w:t>城</w:t>
      </w:r>
      <w:r>
        <w:rPr>
          <w:rFonts w:ascii="方正仿宋_GBK" w:eastAsia="方正仿宋_GBK" w:hint="eastAsia"/>
          <w:sz w:val="32"/>
          <w:szCs w:val="32"/>
          <w:lang w:eastAsia="zh-Hans"/>
        </w:rPr>
        <w:t>雪糕专营店</w:t>
      </w:r>
      <w:r>
        <w:rPr>
          <w:rFonts w:ascii="方正仿宋_GBK" w:eastAsia="方正仿宋_GBK" w:hint="eastAsia"/>
          <w:sz w:val="32"/>
          <w:szCs w:val="32"/>
        </w:rPr>
        <w:t>开展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场地推活动</w:t>
      </w:r>
      <w:r>
        <w:rPr>
          <w:rFonts w:ascii="方正仿宋_GBK" w:eastAsia="方正仿宋_GBK"/>
          <w:sz w:val="32"/>
          <w:szCs w:val="32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围绕抖音平台开展</w:t>
      </w:r>
      <w:r>
        <w:rPr>
          <w:rFonts w:ascii="方正仿宋_GBK" w:eastAsia="方正仿宋_GBK"/>
          <w:sz w:val="32"/>
          <w:szCs w:val="32"/>
          <w:lang w:eastAsia="zh-Hans"/>
        </w:rPr>
        <w:t>1</w:t>
      </w:r>
      <w:r>
        <w:rPr>
          <w:rFonts w:ascii="方正仿宋_GBK" w:eastAsia="方正仿宋_GBK" w:hint="eastAsia"/>
          <w:sz w:val="32"/>
          <w:szCs w:val="32"/>
          <w:lang w:eastAsia="zh-Hans"/>
        </w:rPr>
        <w:t>场线上营销活动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围绕主城</w:t>
      </w:r>
      <w:r>
        <w:rPr>
          <w:rFonts w:ascii="方正仿宋_GBK" w:eastAsia="方正仿宋_GBK"/>
          <w:sz w:val="32"/>
          <w:szCs w:val="32"/>
          <w:lang w:eastAsia="zh-Hans"/>
        </w:rPr>
        <w:t>4</w:t>
      </w:r>
      <w:r>
        <w:rPr>
          <w:rFonts w:ascii="方正仿宋_GBK" w:eastAsia="方正仿宋_GBK" w:hint="eastAsia"/>
          <w:sz w:val="32"/>
          <w:szCs w:val="32"/>
          <w:lang w:eastAsia="zh-Hans"/>
        </w:rPr>
        <w:t>个商圈开展竞彩品牌推广活动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562AC6B2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（二）活动地点要求。</w:t>
      </w:r>
      <w:r>
        <w:rPr>
          <w:rFonts w:ascii="方正仿宋_GBK" w:eastAsia="方正仿宋_GBK" w:hint="eastAsia"/>
          <w:sz w:val="32"/>
          <w:szCs w:val="32"/>
        </w:rPr>
        <w:t>必须</w:t>
      </w:r>
      <w:r>
        <w:rPr>
          <w:rFonts w:ascii="方正仿宋_GBK" w:eastAsia="方正仿宋_GBK" w:hint="eastAsia"/>
          <w:sz w:val="32"/>
          <w:szCs w:val="32"/>
          <w:lang w:eastAsia="zh-Hans"/>
        </w:rPr>
        <w:t>选择重庆体彩官方</w:t>
      </w:r>
      <w:proofErr w:type="gramStart"/>
      <w:r>
        <w:rPr>
          <w:rFonts w:ascii="方正仿宋_GBK" w:eastAsia="方正仿宋_GBK" w:hint="eastAsia"/>
          <w:sz w:val="32"/>
          <w:szCs w:val="32"/>
          <w:lang w:eastAsia="zh-Hans"/>
        </w:rPr>
        <w:t>抖音开展竞彩品牌</w:t>
      </w:r>
      <w:proofErr w:type="gramEnd"/>
      <w:r>
        <w:rPr>
          <w:rFonts w:ascii="方正仿宋_GBK" w:eastAsia="方正仿宋_GBK" w:hint="eastAsia"/>
          <w:sz w:val="32"/>
          <w:szCs w:val="32"/>
          <w:lang w:eastAsia="zh-Hans"/>
        </w:rPr>
        <w:t>推广活动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在雪糕店的选择上，应选择具有</w:t>
      </w:r>
      <w:r>
        <w:rPr>
          <w:rFonts w:ascii="方正仿宋_GBK" w:eastAsia="方正仿宋_GBK"/>
          <w:sz w:val="32"/>
          <w:szCs w:val="32"/>
          <w:lang w:eastAsia="zh-Hans"/>
        </w:rPr>
        <w:t>20</w:t>
      </w:r>
      <w:r>
        <w:rPr>
          <w:rFonts w:ascii="方正仿宋_GBK" w:eastAsia="方正仿宋_GBK" w:hint="eastAsia"/>
          <w:sz w:val="32"/>
          <w:szCs w:val="32"/>
          <w:lang w:eastAsia="zh-Hans"/>
        </w:rPr>
        <w:t>平米以上的专营店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在商圈的选择上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应选择江北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南岸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沙坪坝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九龙坡商圈开展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421578D9" w14:textId="77777777" w:rsidR="00D56E78" w:rsidRDefault="00D56E78" w:rsidP="00D56E78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（三）活动实施要求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  <w:lang w:eastAsia="zh-Hans"/>
        </w:rPr>
        <w:t>抖音营销活动应设置不低于</w:t>
      </w:r>
      <w:r>
        <w:rPr>
          <w:rFonts w:ascii="方正仿宋_GBK" w:eastAsia="方正仿宋_GBK"/>
          <w:sz w:val="32"/>
          <w:szCs w:val="32"/>
          <w:lang w:eastAsia="zh-Hans"/>
        </w:rPr>
        <w:t>1</w:t>
      </w:r>
      <w:r>
        <w:rPr>
          <w:rFonts w:ascii="方正仿宋_GBK" w:eastAsia="方正仿宋_GBK" w:hint="eastAsia"/>
          <w:sz w:val="32"/>
          <w:szCs w:val="32"/>
          <w:lang w:eastAsia="zh-Hans"/>
        </w:rPr>
        <w:t>万元的现金以及竞彩生活小礼品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雪糕店线下活动现场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搭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lastRenderedPageBreak/>
        <w:t>建应包含场地、活动主题背景、宣传物料、活动道具、保险等；雪糕店须进行竞彩元素包装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须设计不低于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个互动性强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参与人数多的竞彩游戏活动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同时要有现场主持人贯穿整个活动环节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竞彩玩法宣传</w:t>
      </w:r>
      <w:r>
        <w:rPr>
          <w:rFonts w:ascii="方正仿宋_GBK" w:eastAsia="方正仿宋_GBK" w:hint="eastAsia"/>
          <w:sz w:val="32"/>
          <w:szCs w:val="32"/>
        </w:rPr>
        <w:t>展架（</w:t>
      </w:r>
      <w:r>
        <w:rPr>
          <w:rFonts w:ascii="方正仿宋_GBK" w:eastAsia="方正仿宋_GBK" w:hint="eastAsia"/>
          <w:sz w:val="32"/>
          <w:szCs w:val="32"/>
          <w:lang w:eastAsia="zh-Hans"/>
        </w:rPr>
        <w:t>每场</w:t>
      </w:r>
      <w:r>
        <w:rPr>
          <w:rFonts w:ascii="方正仿宋_GBK" w:eastAsia="方正仿宋_GBK" w:hint="eastAsia"/>
          <w:sz w:val="32"/>
          <w:szCs w:val="32"/>
        </w:rPr>
        <w:t>不低于6个）；活动主题横幅至少</w:t>
      </w:r>
      <w:r>
        <w:rPr>
          <w:rFonts w:ascii="方正仿宋_GBK" w:eastAsia="方正仿宋_GBK" w:hint="eastAsia"/>
          <w:sz w:val="32"/>
          <w:szCs w:val="32"/>
          <w:lang w:eastAsia="zh-Hans"/>
        </w:rPr>
        <w:t>三</w:t>
      </w:r>
      <w:r>
        <w:rPr>
          <w:rFonts w:ascii="方正仿宋_GBK" w:eastAsia="方正仿宋_GBK" w:hint="eastAsia"/>
          <w:sz w:val="32"/>
          <w:szCs w:val="32"/>
        </w:rPr>
        <w:t>条，活动海报若干张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每场活动奖品不低于</w:t>
      </w:r>
      <w:r>
        <w:rPr>
          <w:rFonts w:ascii="方正仿宋_GBK" w:eastAsia="方正仿宋_GBK"/>
          <w:sz w:val="32"/>
          <w:szCs w:val="32"/>
          <w:lang w:eastAsia="zh-Hans"/>
        </w:rPr>
        <w:t>1</w:t>
      </w:r>
      <w:r>
        <w:rPr>
          <w:rFonts w:ascii="方正仿宋_GBK" w:eastAsia="方正仿宋_GBK" w:hint="eastAsia"/>
          <w:sz w:val="32"/>
          <w:szCs w:val="32"/>
          <w:lang w:eastAsia="zh-Hans"/>
        </w:rPr>
        <w:t>万元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活动工作人员须着统一文化衫</w:t>
      </w:r>
      <w:r>
        <w:rPr>
          <w:rFonts w:ascii="方正仿宋_GBK" w:eastAsia="方正仿宋_GBK"/>
          <w:sz w:val="32"/>
          <w:szCs w:val="32"/>
          <w:lang w:eastAsia="zh-Hans"/>
        </w:rPr>
        <w:t>，每场地推活动应不少于5名工作人员，其中必须包含摄影师和主持人；每个商圈活动路线需包含在广场、公交车站、轻轨列车、体彩店开展巡游活动、每个商圈发放竞彩宣传红包、竞彩棒棒糖不低于500个、拍摄5个微视频。</w:t>
      </w:r>
    </w:p>
    <w:p w14:paraId="4CCA0309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四）活动效果要求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  <w:lang w:eastAsia="zh-Hans"/>
        </w:rPr>
        <w:t>抖音营销活动总播放量不低于</w:t>
      </w:r>
      <w:r>
        <w:rPr>
          <w:rFonts w:ascii="方正仿宋_GBK" w:eastAsia="方正仿宋_GBK"/>
          <w:sz w:val="32"/>
          <w:szCs w:val="32"/>
          <w:lang w:eastAsia="zh-Hans"/>
        </w:rPr>
        <w:t>1000</w:t>
      </w:r>
      <w:r>
        <w:rPr>
          <w:rFonts w:ascii="方正仿宋_GBK" w:eastAsia="方正仿宋_GBK" w:hint="eastAsia"/>
          <w:sz w:val="32"/>
          <w:szCs w:val="32"/>
          <w:lang w:eastAsia="zh-Hans"/>
        </w:rPr>
        <w:t>万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雪糕店每场</w:t>
      </w:r>
      <w:r>
        <w:rPr>
          <w:rFonts w:ascii="方正仿宋_GBK" w:eastAsia="方正仿宋_GBK" w:hint="eastAsia"/>
          <w:sz w:val="32"/>
          <w:szCs w:val="32"/>
        </w:rPr>
        <w:t xml:space="preserve">直接参与人数不低于400人、宣传覆盖人群不低于3000人。 </w:t>
      </w:r>
    </w:p>
    <w:p w14:paraId="7CE340D0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五）活动宣传要求</w:t>
      </w:r>
      <w:r>
        <w:rPr>
          <w:rFonts w:ascii="方正仿宋_GBK" w:eastAsia="方正仿宋_GBK"/>
          <w:sz w:val="32"/>
          <w:szCs w:val="32"/>
          <w:lang w:eastAsia="zh-Hans"/>
        </w:rPr>
        <w:t>。宣传要全覆盖，</w:t>
      </w:r>
      <w:r>
        <w:rPr>
          <w:rFonts w:ascii="方正仿宋_GBK" w:eastAsia="方正仿宋_GBK" w:hint="eastAsia"/>
          <w:sz w:val="32"/>
          <w:szCs w:val="32"/>
        </w:rPr>
        <w:t>每场活动宣传渠道包括但不限于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上游新闻、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腾讯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、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今日头条、搜狐等主流媒体以及重庆体彩自媒体发布新闻，数量不低于5条</w:t>
      </w:r>
      <w:r>
        <w:rPr>
          <w:rFonts w:ascii="方正仿宋_GBK" w:eastAsia="方正仿宋_GBK" w:hAnsi="仿宋"/>
          <w:kern w:val="0"/>
          <w:sz w:val="32"/>
          <w:szCs w:val="32"/>
          <w:lang w:eastAsia="zh-Hans"/>
        </w:rPr>
        <w:t>，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拍摄微视频不低于</w:t>
      </w:r>
      <w:r>
        <w:rPr>
          <w:rFonts w:ascii="方正仿宋_GBK" w:eastAsia="方正仿宋_GBK" w:hAnsi="仿宋"/>
          <w:kern w:val="0"/>
          <w:sz w:val="32"/>
          <w:szCs w:val="32"/>
          <w:lang w:eastAsia="zh-Hans"/>
        </w:rPr>
        <w:t>7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条</w:t>
      </w:r>
      <w:r>
        <w:rPr>
          <w:rFonts w:ascii="方正仿宋_GBK" w:eastAsia="方正仿宋_GBK" w:hAnsi="仿宋"/>
          <w:kern w:val="0"/>
          <w:sz w:val="32"/>
          <w:szCs w:val="32"/>
          <w:lang w:eastAsia="zh-Hans"/>
        </w:rPr>
        <w:t>。</w:t>
      </w:r>
    </w:p>
    <w:p w14:paraId="353A75E2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四、方案要求</w:t>
      </w:r>
    </w:p>
    <w:p w14:paraId="1EC91E91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供应商在</w:t>
      </w:r>
      <w:r>
        <w:rPr>
          <w:rFonts w:ascii="方正仿宋_GBK" w:eastAsia="方正仿宋_GBK" w:hint="eastAsia"/>
          <w:sz w:val="32"/>
          <w:szCs w:val="32"/>
          <w:lang w:eastAsia="zh-Hans"/>
        </w:rPr>
        <w:t>应标时须</w:t>
      </w:r>
      <w:r>
        <w:rPr>
          <w:rFonts w:ascii="方正仿宋_GBK" w:eastAsia="方正仿宋_GBK" w:hint="eastAsia"/>
          <w:sz w:val="32"/>
          <w:szCs w:val="32"/>
        </w:rPr>
        <w:t>提交详细的活动实施方案，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方案</w:t>
      </w:r>
      <w:r>
        <w:rPr>
          <w:rFonts w:ascii="方正仿宋_GBK" w:eastAsia="方正仿宋_GBK" w:hint="eastAsia"/>
          <w:sz w:val="32"/>
          <w:szCs w:val="32"/>
        </w:rPr>
        <w:t>主题要鲜明，内容要有新意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包括场地选择及落实情况，执行团队人员落实情况，活动开展的具体形式及内容，互动环节设计方案，宣传方案，安保方案，应急预案，疫情防控方案，效果评估方案，以上方案缺一不可。同时，在方案沟通或活动执行过程中，如采购人与中标供应商在沟通过程中发现其</w:t>
      </w:r>
      <w:r>
        <w:rPr>
          <w:rFonts w:ascii="方正仿宋_GBK" w:eastAsia="方正仿宋_GBK" w:hint="eastAsia"/>
          <w:sz w:val="32"/>
          <w:szCs w:val="32"/>
        </w:rPr>
        <w:lastRenderedPageBreak/>
        <w:t>并不能达到采购人意图（此前多次发生类似情况），或经会商并不能实现采购人想要达到的效果，采购人将重新选择其它供应商。</w:t>
      </w:r>
    </w:p>
    <w:p w14:paraId="24A674BF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五、供应商要求</w:t>
      </w:r>
    </w:p>
    <w:p w14:paraId="20D99596" w14:textId="77777777" w:rsidR="00D56E78" w:rsidRDefault="00D56E78" w:rsidP="00D56E78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</w:rPr>
        <w:t>供应商应具备彩票行业从业经验，如有彩票行业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活动推广</w:t>
      </w:r>
      <w:r>
        <w:rPr>
          <w:rFonts w:ascii="方正仿宋_GBK" w:eastAsia="方正仿宋_GBK" w:hint="eastAsia"/>
          <w:sz w:val="32"/>
          <w:szCs w:val="32"/>
        </w:rPr>
        <w:t>经验的，在同等条件下，采购人优先考虑。</w:t>
      </w:r>
    </w:p>
    <w:p w14:paraId="564C58EF" w14:textId="77777777" w:rsidR="00D56E78" w:rsidRDefault="00D56E78" w:rsidP="00D56E78">
      <w:pPr>
        <w:spacing w:line="560" w:lineRule="exact"/>
      </w:pPr>
    </w:p>
    <w:p w14:paraId="49FCA091" w14:textId="77777777" w:rsidR="00D56E78" w:rsidRDefault="00D56E78" w:rsidP="00D56E78">
      <w:pPr>
        <w:spacing w:line="560" w:lineRule="exact"/>
        <w:rPr>
          <w:sz w:val="32"/>
          <w:szCs w:val="32"/>
        </w:rPr>
      </w:pPr>
    </w:p>
    <w:p w14:paraId="7BA8A90C" w14:textId="77777777" w:rsidR="00D56E78" w:rsidRDefault="00D56E78" w:rsidP="00D56E78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106A316A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54F67351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0DB2D307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20567CE6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10256BA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41C5E8E0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6083A1E7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4E71487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200B5151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6D3B54D5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1832695D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6100E388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7A25D4EF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1866D0AF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B6086CB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011FDC96" w14:textId="77777777" w:rsidR="00D56E78" w:rsidRDefault="00D56E78" w:rsidP="00D56E78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373525AC" w14:textId="77777777" w:rsidR="000B3209" w:rsidRPr="00D56E78" w:rsidRDefault="000B3209" w:rsidP="00D56E78"/>
    <w:sectPr w:rsidR="000B3209" w:rsidRPr="00D56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4863" w14:textId="77777777" w:rsidR="0084501B" w:rsidRDefault="0084501B" w:rsidP="00D56E78">
      <w:r>
        <w:separator/>
      </w:r>
    </w:p>
  </w:endnote>
  <w:endnote w:type="continuationSeparator" w:id="0">
    <w:p w14:paraId="1BF58920" w14:textId="77777777" w:rsidR="0084501B" w:rsidRDefault="0084501B" w:rsidP="00D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31B5" w14:textId="77777777" w:rsidR="0084501B" w:rsidRDefault="0084501B" w:rsidP="00D56E78">
      <w:r>
        <w:separator/>
      </w:r>
    </w:p>
  </w:footnote>
  <w:footnote w:type="continuationSeparator" w:id="0">
    <w:p w14:paraId="449280BD" w14:textId="77777777" w:rsidR="0084501B" w:rsidRDefault="0084501B" w:rsidP="00D5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D2"/>
    <w:rsid w:val="000B3209"/>
    <w:rsid w:val="0084501B"/>
    <w:rsid w:val="00B96ED2"/>
    <w:rsid w:val="00D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D77D"/>
  <w15:chartTrackingRefBased/>
  <w15:docId w15:val="{28817527-96E6-497E-9DE4-6FC0B6D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ED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B96ED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5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6E7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6E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2022-06-27T07:46:00Z</dcterms:created>
  <dcterms:modified xsi:type="dcterms:W3CDTF">2022-06-27T07:48:00Z</dcterms:modified>
</cp:coreProperties>
</file>