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FFD1" w14:textId="77777777" w:rsidR="00DC1980" w:rsidRDefault="00DC1980" w:rsidP="00DC1980">
      <w:pPr>
        <w:spacing w:line="400" w:lineRule="exac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2.                                   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询价采购报价表</w:t>
      </w:r>
    </w:p>
    <w:tbl>
      <w:tblPr>
        <w:tblpPr w:leftFromText="180" w:rightFromText="180" w:vertAnchor="page" w:horzAnchor="page" w:tblpX="1495" w:tblpY="2438"/>
        <w:tblOverlap w:val="never"/>
        <w:tblW w:w="1522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0"/>
        <w:gridCol w:w="3660"/>
        <w:gridCol w:w="1695"/>
        <w:gridCol w:w="4170"/>
        <w:gridCol w:w="1215"/>
        <w:gridCol w:w="1845"/>
        <w:gridCol w:w="1845"/>
      </w:tblGrid>
      <w:tr w:rsidR="00DC1980" w14:paraId="57938ED2" w14:textId="77777777" w:rsidTr="00691E24">
        <w:trPr>
          <w:trHeight w:val="47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9C0A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序号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FE6E" w14:textId="77777777" w:rsidR="00DC1980" w:rsidRDefault="00DC1980" w:rsidP="00691E24">
            <w:pPr>
              <w:jc w:val="center"/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参考图片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1A7CB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  <w:lang w:eastAsia="zh-Hans"/>
              </w:rPr>
              <w:t>名称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EC475" w14:textId="77777777" w:rsidR="00DC1980" w:rsidRDefault="00DC1980" w:rsidP="00691E24">
            <w:pPr>
              <w:ind w:firstLine="268"/>
              <w:jc w:val="center"/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参数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6856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数量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8F0C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总价（元）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9719" w14:textId="77777777" w:rsidR="00DC1980" w:rsidRDefault="00DC1980" w:rsidP="00691E24">
            <w:pPr>
              <w:jc w:val="center"/>
              <w:rPr>
                <w:rFonts w:ascii="方正仿宋_GBK" w:eastAsia="方正仿宋_GBK" w:hAnsi="方正仿宋简体" w:cs="方正仿宋简体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备注</w:t>
            </w:r>
          </w:p>
        </w:tc>
      </w:tr>
      <w:tr w:rsidR="00DC1980" w14:paraId="33F5EA5F" w14:textId="77777777" w:rsidTr="00691E24">
        <w:trPr>
          <w:trHeight w:val="399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E7FA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4BEB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A5AEF6" wp14:editId="643612BE">
                  <wp:extent cx="2190750" cy="1903730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5800" w14:textId="77777777" w:rsidR="00DC1980" w:rsidRDefault="00DC1980" w:rsidP="00691E24">
            <w:pPr>
              <w:jc w:val="center"/>
              <w:rPr>
                <w:b/>
                <w:bCs/>
                <w:sz w:val="24"/>
              </w:rPr>
            </w:pPr>
          </w:p>
          <w:p w14:paraId="5267EBD7" w14:textId="77777777" w:rsidR="00DC1980" w:rsidRDefault="00DC1980" w:rsidP="00691E2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电动摩托车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6A0C" w14:textId="77777777" w:rsidR="00DC1980" w:rsidRDefault="00DC1980" w:rsidP="00691E24">
            <w:pPr>
              <w:rPr>
                <w:rFonts w:ascii="方正仿宋_GBK" w:eastAsia="方正仿宋_GBK" w:hAnsi="方正仿宋简体" w:cs="方正仿宋简体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碟刹升级</w:t>
            </w:r>
            <w:proofErr w:type="gramStart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杠</w:t>
            </w:r>
            <w:proofErr w:type="gramEnd"/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箱板1200w强动力</w:t>
            </w:r>
          </w:p>
          <w:p w14:paraId="6B24517B" w14:textId="77777777" w:rsidR="00DC1980" w:rsidRDefault="00DC1980" w:rsidP="00691E24">
            <w:pPr>
              <w:rPr>
                <w:rFonts w:ascii="方正仿宋_GBK" w:eastAsia="方正仿宋_GBK" w:hAnsi="方正仿宋简体" w:cs="方正仿宋简体"/>
                <w:sz w:val="32"/>
                <w:szCs w:val="3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72V20A铅酸电池，续航160里</w:t>
            </w:r>
          </w:p>
          <w:p w14:paraId="6B56D717" w14:textId="77777777" w:rsidR="00DC1980" w:rsidRDefault="00DC1980" w:rsidP="00691E24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图片供参考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6D7C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12台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300D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BE5" w14:textId="77777777" w:rsidR="00DC1980" w:rsidRDefault="00DC1980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方正仿宋_GBK" w:eastAsia="方正仿宋_GBK" w:hAnsi="方正仿宋简体" w:cs="方正仿宋简体" w:hint="eastAsia"/>
                <w:sz w:val="32"/>
                <w:szCs w:val="32"/>
              </w:rPr>
              <w:t>总价要求大写加小写</w:t>
            </w:r>
          </w:p>
        </w:tc>
      </w:tr>
    </w:tbl>
    <w:p w14:paraId="7C2D119B" w14:textId="77777777" w:rsidR="00DC1980" w:rsidRDefault="00DC1980" w:rsidP="00DC1980">
      <w:pPr>
        <w:wordWrap w:val="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68095201" w14:textId="77777777" w:rsidR="00DC1980" w:rsidRDefault="00DC1980" w:rsidP="00DC1980">
      <w:pPr>
        <w:wordWrap w:val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供应商：(盖章)                      法定代表人或其委托代理人：(签字或盖章) </w:t>
      </w:r>
    </w:p>
    <w:p w14:paraId="489BE361" w14:textId="77777777" w:rsidR="00DC1980" w:rsidRDefault="00DC1980" w:rsidP="00DC1980">
      <w:pPr>
        <w:jc w:val="right"/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     月    日</w:t>
      </w:r>
    </w:p>
    <w:p w14:paraId="1F6ED31C" w14:textId="77777777" w:rsidR="00DC1980" w:rsidRDefault="00DC1980" w:rsidP="00DC1980"/>
    <w:p w14:paraId="6D48EEC1" w14:textId="77777777" w:rsidR="000B3209" w:rsidRDefault="000B3209"/>
    <w:sectPr w:rsidR="000B3209" w:rsidSect="00F37A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0"/>
    <w:rsid w:val="000B3209"/>
    <w:rsid w:val="00D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277C"/>
  <w15:chartTrackingRefBased/>
  <w15:docId w15:val="{E5A6CBF1-99AD-4BF1-B8C1-34EF8A86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2022-07-12T03:09:00Z</dcterms:created>
  <dcterms:modified xsi:type="dcterms:W3CDTF">2022-07-12T03:09:00Z</dcterms:modified>
</cp:coreProperties>
</file>