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34BC" w14:textId="77777777" w:rsidR="00EB6648" w:rsidRDefault="00EB6648" w:rsidP="00EB664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1.        </w:t>
      </w:r>
    </w:p>
    <w:p w14:paraId="69676982" w14:textId="2058FA47" w:rsidR="00EB6648" w:rsidRDefault="00EB6648" w:rsidP="00EB6648">
      <w:pPr>
        <w:spacing w:line="400" w:lineRule="exact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  <w:lang w:eastAsia="zh-Hans"/>
        </w:rPr>
        <w:t>体彩实体店防暑慰问品采购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品目、数量及其它要求</w:t>
      </w:r>
    </w:p>
    <w:p w14:paraId="3F479471" w14:textId="77777777" w:rsidR="00EB6648" w:rsidRDefault="00EB6648" w:rsidP="00EB6648">
      <w:pPr>
        <w:spacing w:line="594" w:lineRule="exact"/>
        <w:ind w:firstLineChars="200" w:firstLine="640"/>
        <w:rPr>
          <w:rFonts w:ascii="方正仿宋_GBK" w:eastAsia="方正仿宋_GBK" w:hAnsi="华文中宋"/>
          <w:sz w:val="32"/>
          <w:szCs w:val="32"/>
        </w:rPr>
      </w:pPr>
      <w:r>
        <w:rPr>
          <w:rFonts w:ascii="方正仿宋_GBK" w:eastAsia="方正仿宋_GBK" w:hAnsi="华文中宋" w:hint="eastAsia"/>
          <w:sz w:val="32"/>
          <w:szCs w:val="32"/>
        </w:rPr>
        <w:t>全市体育彩票</w:t>
      </w:r>
      <w:r>
        <w:rPr>
          <w:rFonts w:ascii="方正仿宋_GBK" w:eastAsia="方正仿宋_GBK" w:hAnsi="华文中宋"/>
          <w:sz w:val="32"/>
          <w:szCs w:val="32"/>
        </w:rPr>
        <w:t>实体店防暑慰问按照</w:t>
      </w:r>
      <w:r>
        <w:rPr>
          <w:rFonts w:ascii="方正仿宋_GBK" w:eastAsia="方正仿宋_GBK" w:hAnsi="华文中宋" w:hint="eastAsia"/>
          <w:sz w:val="32"/>
          <w:szCs w:val="32"/>
        </w:rPr>
        <w:t>门</w:t>
      </w:r>
      <w:proofErr w:type="gramStart"/>
      <w:r>
        <w:rPr>
          <w:rFonts w:ascii="方正仿宋_GBK" w:eastAsia="方正仿宋_GBK" w:hAnsi="华文中宋" w:hint="eastAsia"/>
          <w:sz w:val="32"/>
          <w:szCs w:val="32"/>
        </w:rPr>
        <w:t>店</w:t>
      </w:r>
      <w:r>
        <w:rPr>
          <w:rFonts w:ascii="方正仿宋_GBK" w:eastAsia="方正仿宋_GBK" w:hAnsi="华文中宋"/>
          <w:sz w:val="32"/>
          <w:szCs w:val="32"/>
        </w:rPr>
        <w:t>类型</w:t>
      </w:r>
      <w:proofErr w:type="gramEnd"/>
      <w:r>
        <w:rPr>
          <w:rFonts w:ascii="方正仿宋_GBK" w:eastAsia="方正仿宋_GBK" w:hAnsi="华文中宋"/>
          <w:sz w:val="32"/>
          <w:szCs w:val="32"/>
        </w:rPr>
        <w:t>执行两个标准</w:t>
      </w:r>
      <w:r>
        <w:rPr>
          <w:rFonts w:ascii="方正仿宋_GBK" w:eastAsia="方正仿宋_GBK" w:hAnsi="华文中宋" w:hint="eastAsia"/>
          <w:sz w:val="32"/>
          <w:szCs w:val="32"/>
        </w:rPr>
        <w:t>，如下：</w:t>
      </w:r>
    </w:p>
    <w:p w14:paraId="38168253" w14:textId="77777777" w:rsidR="00EB6648" w:rsidRDefault="00EB6648" w:rsidP="00EB6648">
      <w:pPr>
        <w:spacing w:line="594" w:lineRule="exact"/>
        <w:ind w:firstLineChars="200" w:firstLine="640"/>
        <w:rPr>
          <w:rFonts w:ascii="方正仿宋_GBK" w:eastAsia="方正仿宋_GBK" w:hAnsi="华文中宋"/>
          <w:sz w:val="32"/>
          <w:szCs w:val="32"/>
        </w:rPr>
      </w:pPr>
      <w:r>
        <w:rPr>
          <w:rFonts w:ascii="方正仿宋_GBK" w:eastAsia="方正仿宋_GBK" w:hAnsi="华文中宋" w:hint="eastAsia"/>
          <w:sz w:val="32"/>
          <w:szCs w:val="32"/>
        </w:rPr>
        <w:t>（一</w:t>
      </w:r>
      <w:r>
        <w:rPr>
          <w:rFonts w:ascii="方正仿宋_GBK" w:eastAsia="方正仿宋_GBK" w:hAnsi="华文中宋"/>
          <w:sz w:val="32"/>
          <w:szCs w:val="32"/>
        </w:rPr>
        <w:t>）</w:t>
      </w:r>
      <w:r>
        <w:rPr>
          <w:rFonts w:ascii="方正仿宋_GBK" w:eastAsia="方正仿宋_GBK" w:hAnsi="华文中宋" w:hint="eastAsia"/>
          <w:sz w:val="32"/>
          <w:szCs w:val="32"/>
        </w:rPr>
        <w:t>体彩专营店 2841个礼包 ：每个礼包含以下6款产品：藿香正气口服液/太极（10ml*10支/盒）、复方板蓝根颗粒/太极（15g*22包/袋）、复方金银花颗粒/葵花（10g*10包/盒）、风油精/葵花（3.2ml/盒）、蚊不叮抑菌喷剂（60ml/瓶）各1</w:t>
      </w:r>
      <w:r>
        <w:rPr>
          <w:rFonts w:ascii="方正仿宋_GBK" w:eastAsia="方正仿宋_GBK" w:hAnsi="华文中宋"/>
          <w:sz w:val="32"/>
          <w:szCs w:val="32"/>
        </w:rPr>
        <w:t>份、</w:t>
      </w:r>
      <w:r>
        <w:rPr>
          <w:rFonts w:ascii="方正仿宋_GBK" w:eastAsia="方正仿宋_GBK" w:hAnsi="华文中宋" w:hint="eastAsia"/>
          <w:sz w:val="32"/>
          <w:szCs w:val="32"/>
        </w:rPr>
        <w:t>贡菊八宝茶（100g/袋）2份；</w:t>
      </w:r>
    </w:p>
    <w:p w14:paraId="52928ABC" w14:textId="77777777" w:rsidR="00EB6648" w:rsidRDefault="00EB6648" w:rsidP="00EB6648">
      <w:pPr>
        <w:spacing w:line="594" w:lineRule="exact"/>
        <w:ind w:firstLineChars="200" w:firstLine="640"/>
        <w:rPr>
          <w:rFonts w:ascii="方正仿宋_GBK" w:eastAsia="方正仿宋_GBK" w:hAnsi="华文中宋" w:hint="eastAsia"/>
          <w:sz w:val="32"/>
          <w:szCs w:val="32"/>
        </w:rPr>
      </w:pPr>
      <w:r>
        <w:rPr>
          <w:rFonts w:ascii="方正仿宋_GBK" w:eastAsia="方正仿宋_GBK" w:hAnsi="华文中宋" w:hint="eastAsia"/>
          <w:sz w:val="32"/>
          <w:szCs w:val="32"/>
        </w:rPr>
        <w:t>（二</w:t>
      </w:r>
      <w:r>
        <w:rPr>
          <w:rFonts w:ascii="方正仿宋_GBK" w:eastAsia="方正仿宋_GBK" w:hAnsi="华文中宋"/>
          <w:sz w:val="32"/>
          <w:szCs w:val="32"/>
        </w:rPr>
        <w:t>）</w:t>
      </w:r>
      <w:r>
        <w:rPr>
          <w:rFonts w:ascii="方正仿宋_GBK" w:eastAsia="方正仿宋_GBK" w:hAnsi="华文中宋" w:hint="eastAsia"/>
          <w:sz w:val="32"/>
          <w:szCs w:val="32"/>
        </w:rPr>
        <w:t>体</w:t>
      </w:r>
      <w:proofErr w:type="gramStart"/>
      <w:r>
        <w:rPr>
          <w:rFonts w:ascii="方正仿宋_GBK" w:eastAsia="方正仿宋_GBK" w:hAnsi="华文中宋" w:hint="eastAsia"/>
          <w:sz w:val="32"/>
          <w:szCs w:val="32"/>
        </w:rPr>
        <w:t>彩其他</w:t>
      </w:r>
      <w:proofErr w:type="gramEnd"/>
      <w:r>
        <w:rPr>
          <w:rFonts w:ascii="方正仿宋_GBK" w:eastAsia="方正仿宋_GBK" w:hAnsi="华文中宋" w:hint="eastAsia"/>
          <w:sz w:val="32"/>
          <w:szCs w:val="32"/>
        </w:rPr>
        <w:t>店 2087个礼包 ：每个礼包含以下5款产品：藿香正气口服液/太极（10ml*10支/盒）、复方板蓝根颗粒/太极（15g*22包/袋）、风油精/葵花（3.2ml/盒）、蚊不叮抑菌喷剂（60ml/瓶）贡菊八宝茶（100g/袋）各1份。</w:t>
      </w:r>
    </w:p>
    <w:p w14:paraId="5AE12D4E" w14:textId="77777777" w:rsidR="00EB6648" w:rsidRDefault="00EB6648" w:rsidP="00EB6648">
      <w:pPr>
        <w:spacing w:line="594" w:lineRule="exact"/>
        <w:ind w:firstLineChars="200" w:firstLine="640"/>
        <w:rPr>
          <w:rFonts w:ascii="方正仿宋_GBK" w:eastAsia="方正仿宋_GBK" w:hAnsi="华文中宋"/>
          <w:sz w:val="32"/>
          <w:szCs w:val="32"/>
        </w:rPr>
      </w:pPr>
      <w:r>
        <w:rPr>
          <w:rFonts w:ascii="方正仿宋_GBK" w:eastAsia="方正仿宋_GBK" w:hAnsi="华文中宋" w:hint="eastAsia"/>
          <w:sz w:val="32"/>
          <w:szCs w:val="32"/>
        </w:rPr>
        <w:t>（三）</w:t>
      </w:r>
      <w:proofErr w:type="gramStart"/>
      <w:r>
        <w:rPr>
          <w:rFonts w:ascii="方正仿宋_GBK" w:eastAsia="方正仿宋_GBK" w:hAnsi="华文中宋" w:hint="eastAsia"/>
          <w:sz w:val="32"/>
          <w:szCs w:val="32"/>
        </w:rPr>
        <w:t>礼包须按照</w:t>
      </w:r>
      <w:proofErr w:type="gramEnd"/>
      <w:r>
        <w:rPr>
          <w:rFonts w:ascii="方正仿宋_GBK" w:eastAsia="方正仿宋_GBK" w:hAnsi="华文中宋" w:hint="eastAsia"/>
          <w:sz w:val="32"/>
          <w:szCs w:val="32"/>
        </w:rPr>
        <w:t>采购人要求进行设计和包装。供应商负责按照采购人分配的数量，配送到41个区县体彩办。</w:t>
      </w:r>
    </w:p>
    <w:p w14:paraId="7DFF2AF9" w14:textId="77777777" w:rsidR="000B3209" w:rsidRPr="00EB6648" w:rsidRDefault="000B3209"/>
    <w:sectPr w:rsidR="000B3209" w:rsidRPr="00EB6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48"/>
    <w:rsid w:val="000B3209"/>
    <w:rsid w:val="00E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C059"/>
  <w15:chartTrackingRefBased/>
  <w15:docId w15:val="{766717DE-4399-4F2D-8574-8947063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4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2023-08-03T06:24:00Z</dcterms:created>
  <dcterms:modified xsi:type="dcterms:W3CDTF">2023-08-03T06:24:00Z</dcterms:modified>
</cp:coreProperties>
</file>