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53F6" w14:textId="77777777" w:rsidR="00E66196" w:rsidRDefault="00E66196" w:rsidP="00E66196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6CC54D70" w14:textId="77777777" w:rsidR="00E66196" w:rsidRDefault="00E66196" w:rsidP="00E66196">
      <w:pPr>
        <w:widowControl/>
        <w:spacing w:line="520" w:lineRule="exac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14:paraId="001AD3DF" w14:textId="77777777" w:rsidR="00E66196" w:rsidRDefault="00E66196" w:rsidP="00E66196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  <w:lang w:eastAsia="zh-Hans"/>
        </w:rPr>
        <w:t>体彩+”项目策划、执行相关要求</w:t>
      </w:r>
    </w:p>
    <w:p w14:paraId="203EBAC6" w14:textId="77777777" w:rsidR="00E66196" w:rsidRDefault="00E66196" w:rsidP="00E66196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根据《国家体育总局彩票管理中心关于进一步推动渠道转型发展的通知》（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体彩字〔2023〕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132号）精神及要求，为进一步加强成果交流和推广，激发创新活力,推动“体彩+”建设取得进一步成效，总局中心在全国范围内开展 2023 年“体彩+”项目大赛。大赛由总局中心统筹组织，各省(区、市)中心参与实施，以个人和团队实践项目为参赛作品，通过专家组的初审和终评两个环节，评选出一批有特色、有品质、有效果的“体彩+”优秀项目。参赛主体为各级销售机构及代销者。项目类型分为个人项目和团队项目，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个人项目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由代销者在实体店内自主开展的“体彩+”项目。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团队项目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由省级或市级销售机构主导，在本地区内统一策划实施的“体彩+”项目，单个团队项目覆盖实体店数量不得低于 10 家。</w:t>
      </w:r>
    </w:p>
    <w:p w14:paraId="21901094" w14:textId="77777777" w:rsidR="00E66196" w:rsidRDefault="00E66196" w:rsidP="00E66196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为参与项目评比，我中心将采用购买第三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方服务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的形式，开展我市“体彩+”项目打造。</w:t>
      </w:r>
    </w:p>
    <w:p w14:paraId="2ED8CD0B" w14:textId="77777777" w:rsidR="00E66196" w:rsidRDefault="00E66196" w:rsidP="00E66196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现拟定体彩+建设项目需求如下：</w:t>
      </w:r>
    </w:p>
    <w:p w14:paraId="4E3ED937" w14:textId="77777777" w:rsidR="00E66196" w:rsidRDefault="00E66196" w:rsidP="00E66196">
      <w:pPr>
        <w:spacing w:line="560" w:lineRule="exact"/>
        <w:ind w:firstLineChars="200" w:firstLine="643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一、时间安排</w:t>
      </w:r>
    </w:p>
    <w:p w14:paraId="5C1FF1FD" w14:textId="77777777" w:rsidR="00E66196" w:rsidRDefault="00E66196" w:rsidP="00E66196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确定供应商后三日内完成项目整体策划；8月31日之前完成主题店设计；9月20日之前完成评比及资料整理编写。</w:t>
      </w:r>
    </w:p>
    <w:p w14:paraId="50935D09" w14:textId="77777777" w:rsidR="00E66196" w:rsidRDefault="00E66196" w:rsidP="00E66196">
      <w:pPr>
        <w:spacing w:line="560" w:lineRule="exact"/>
        <w:ind w:firstLineChars="200" w:firstLine="643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二、服务内容</w:t>
      </w:r>
    </w:p>
    <w:p w14:paraId="40651236" w14:textId="77777777" w:rsidR="00E66196" w:rsidRDefault="00E66196" w:rsidP="00E66196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根据重庆体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彩渠道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建设需求情况，对重庆体彩+项目进行整体策划；对策划的主题店风格进行设计；跟进主题店设计方案落地；主题店宣传视频制作；主题店销售员一对一的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运营培训；主题店建成后一个月内协助指导跟进网点运营情况；根据国家体彩中心体彩+项目大赛要求，收集整理编写重庆体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彩参与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评选材料。</w:t>
      </w:r>
    </w:p>
    <w:p w14:paraId="007889B2" w14:textId="77777777" w:rsidR="00E66196" w:rsidRDefault="00E66196" w:rsidP="00E66196">
      <w:pPr>
        <w:spacing w:line="560" w:lineRule="exact"/>
        <w:ind w:firstLineChars="200" w:firstLine="643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三、服务要求</w:t>
      </w:r>
    </w:p>
    <w:p w14:paraId="2B47309B" w14:textId="77777777" w:rsidR="00E66196" w:rsidRDefault="00E66196" w:rsidP="00E66196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1.根据中心渠道部需求，结合创新性、运营效果、可复制推广性、店面形象等方面，整体策划重庆体彩+项目。需策划团队项目主题店5个，个人项目主题店6个。</w:t>
      </w:r>
    </w:p>
    <w:p w14:paraId="652073F6" w14:textId="77777777" w:rsidR="00E66196" w:rsidRDefault="00E66196" w:rsidP="00E66196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2.根据策划的主题店方向，需设计团队项目主题店5个，个人项目主题店6个。</w:t>
      </w:r>
    </w:p>
    <w:p w14:paraId="290D9EEA" w14:textId="77777777" w:rsidR="00E66196" w:rsidRDefault="00E66196" w:rsidP="00E66196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3.对建设完成的主题店制作宣传短视频，每个主题制作至少1条宣传视频，并在重庆体彩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官方抖音号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上投放，共计制作不少于11条。</w:t>
      </w:r>
    </w:p>
    <w:p w14:paraId="0A964071" w14:textId="77777777" w:rsidR="00E66196" w:rsidRDefault="00E66196" w:rsidP="00E66196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4.对建设完成的主题店销售员开展一对一的主题店运营培训，每个网点至少开展1次，共计不少于16次。</w:t>
      </w:r>
    </w:p>
    <w:p w14:paraId="4132E2D4" w14:textId="77777777" w:rsidR="00E66196" w:rsidRDefault="00E66196" w:rsidP="00E66196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5.根据市中心、分中心需求，策划执行体彩+项目大赛网点评选活动。</w:t>
      </w:r>
    </w:p>
    <w:p w14:paraId="5834A632" w14:textId="77777777" w:rsidR="00E66196" w:rsidRDefault="00E66196" w:rsidP="00E66196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6.主题店建成后一个月内协助帮扶跟踪运营情况，并根据国家体彩中心体彩+项目大赛要求，收集整理编写重庆体彩主题店参评材料，团队项目5个，个人项目6个。</w:t>
      </w:r>
    </w:p>
    <w:p w14:paraId="76D8BB6E" w14:textId="77777777" w:rsidR="00E66196" w:rsidRDefault="00E66196" w:rsidP="00E66196">
      <w:pPr>
        <w:spacing w:line="560" w:lineRule="exact"/>
        <w:ind w:firstLineChars="200" w:firstLine="643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四、方案要求</w:t>
      </w:r>
    </w:p>
    <w:p w14:paraId="739B610C" w14:textId="77777777" w:rsidR="00E66196" w:rsidRDefault="00E66196" w:rsidP="00E66196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供应商在应标时须提交项目方案，方案要有创意，包括主题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店建设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方向，主题店运营，项目实施进度等。同时，在方案沟通或项目执行过程中，如采购人与中标供应商在沟通过程中发现其并不能达到采购人意图（此前多次发生类似情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况），或经会商并不能实现采购人想要达到的效果，采购人将重新选择其它供应商。</w:t>
      </w:r>
    </w:p>
    <w:p w14:paraId="2AE6ED64" w14:textId="77777777" w:rsidR="00E66196" w:rsidRDefault="00E66196" w:rsidP="00E66196">
      <w:pPr>
        <w:spacing w:line="560" w:lineRule="exact"/>
        <w:ind w:firstLineChars="200" w:firstLine="643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五、供应商要求</w:t>
      </w:r>
    </w:p>
    <w:p w14:paraId="782DDBAF" w14:textId="77777777" w:rsidR="00E66196" w:rsidRDefault="00E66196" w:rsidP="00E66196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供应商应具备彩票行业项目经验，在同等条件下，采购人优先考虑。</w:t>
      </w:r>
    </w:p>
    <w:p w14:paraId="1251B7EC" w14:textId="77777777" w:rsidR="00E66196" w:rsidRDefault="00E66196" w:rsidP="00E66196">
      <w:pPr>
        <w:pStyle w:val="Default"/>
        <w:spacing w:line="360" w:lineRule="auto"/>
        <w:ind w:firstLineChars="200" w:firstLine="640"/>
        <w:jc w:val="both"/>
        <w:rPr>
          <w:rFonts w:hAnsi="宋体" w:cs="宋体"/>
          <w:color w:val="auto"/>
          <w:kern w:val="2"/>
          <w:sz w:val="32"/>
          <w:szCs w:val="32"/>
        </w:rPr>
      </w:pPr>
    </w:p>
    <w:p w14:paraId="7DFF2AF9" w14:textId="77777777" w:rsidR="000B3209" w:rsidRPr="00E66196" w:rsidRDefault="000B3209" w:rsidP="00C17A3B"/>
    <w:sectPr w:rsidR="000B3209" w:rsidRPr="00E66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912D" w14:textId="77777777" w:rsidR="0029681F" w:rsidRDefault="0029681F" w:rsidP="00C17A3B">
      <w:r>
        <w:separator/>
      </w:r>
    </w:p>
  </w:endnote>
  <w:endnote w:type="continuationSeparator" w:id="0">
    <w:p w14:paraId="31307174" w14:textId="77777777" w:rsidR="0029681F" w:rsidRDefault="0029681F" w:rsidP="00C1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C344" w14:textId="77777777" w:rsidR="0029681F" w:rsidRDefault="0029681F" w:rsidP="00C17A3B">
      <w:r>
        <w:separator/>
      </w:r>
    </w:p>
  </w:footnote>
  <w:footnote w:type="continuationSeparator" w:id="0">
    <w:p w14:paraId="018FA9A3" w14:textId="77777777" w:rsidR="0029681F" w:rsidRDefault="0029681F" w:rsidP="00C1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BAD507"/>
    <w:multiLevelType w:val="singleLevel"/>
    <w:tmpl w:val="9EBAD50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5D4D9E8"/>
    <w:multiLevelType w:val="singleLevel"/>
    <w:tmpl w:val="F5D4D9E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FFDE27A8"/>
    <w:multiLevelType w:val="singleLevel"/>
    <w:tmpl w:val="FFDE27A8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EDCA979"/>
    <w:multiLevelType w:val="singleLevel"/>
    <w:tmpl w:val="0EDCA97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259A452E"/>
    <w:multiLevelType w:val="multilevel"/>
    <w:tmpl w:val="259A452E"/>
    <w:lvl w:ilvl="0">
      <w:start w:val="1"/>
      <w:numFmt w:val="decimalEnclosedCircleChinese"/>
      <w:lvlText w:val="%1　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69EAADE0"/>
    <w:multiLevelType w:val="singleLevel"/>
    <w:tmpl w:val="69EAADE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6FFB492A"/>
    <w:multiLevelType w:val="singleLevel"/>
    <w:tmpl w:val="6FFB492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824269526">
    <w:abstractNumId w:val="5"/>
  </w:num>
  <w:num w:numId="2" w16cid:durableId="1437139689">
    <w:abstractNumId w:val="6"/>
  </w:num>
  <w:num w:numId="3" w16cid:durableId="1409957550">
    <w:abstractNumId w:val="4"/>
  </w:num>
  <w:num w:numId="4" w16cid:durableId="1803231476">
    <w:abstractNumId w:val="3"/>
  </w:num>
  <w:num w:numId="5" w16cid:durableId="1938320276">
    <w:abstractNumId w:val="0"/>
  </w:num>
  <w:num w:numId="6" w16cid:durableId="1717924126">
    <w:abstractNumId w:val="1"/>
  </w:num>
  <w:num w:numId="7" w16cid:durableId="1610118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48"/>
    <w:rsid w:val="000B3209"/>
    <w:rsid w:val="00217C82"/>
    <w:rsid w:val="0029681F"/>
    <w:rsid w:val="00C17A3B"/>
    <w:rsid w:val="00E66196"/>
    <w:rsid w:val="00E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1C059"/>
  <w15:chartTrackingRefBased/>
  <w15:docId w15:val="{766717DE-4399-4F2D-8574-8947063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4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A3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A3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A3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17A3B"/>
    <w:pPr>
      <w:ind w:firstLineChars="200" w:firstLine="420"/>
    </w:pPr>
  </w:style>
  <w:style w:type="paragraph" w:customStyle="1" w:styleId="Default">
    <w:name w:val="Default"/>
    <w:qFormat/>
    <w:rsid w:val="00C17A3B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2023-08-03T06:24:00Z</dcterms:created>
  <dcterms:modified xsi:type="dcterms:W3CDTF">2023-08-08T06:25:00Z</dcterms:modified>
</cp:coreProperties>
</file>